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05D0" w14:textId="77777777" w:rsidR="007678CE" w:rsidRDefault="00000000">
      <w:pPr>
        <w:spacing w:after="143" w:line="259" w:lineRule="auto"/>
        <w:ind w:left="427" w:firstLine="0"/>
      </w:pPr>
      <w:r>
        <w:rPr>
          <w:sz w:val="22"/>
        </w:rPr>
        <w:t xml:space="preserve"> </w:t>
      </w:r>
    </w:p>
    <w:p w14:paraId="7F14DE57" w14:textId="406FB0A9" w:rsidR="007678CE" w:rsidRDefault="00000000">
      <w:pPr>
        <w:spacing w:after="4" w:line="249" w:lineRule="auto"/>
        <w:ind w:left="422" w:right="235"/>
      </w:pPr>
      <w:r>
        <w:rPr>
          <w:sz w:val="20"/>
        </w:rPr>
        <w:t xml:space="preserve">Of </w:t>
      </w:r>
      <w:r w:rsidR="003A6F58">
        <w:rPr>
          <w:sz w:val="20"/>
        </w:rPr>
        <w:t>Aldbury Parish Council</w:t>
      </w:r>
      <w:r>
        <w:rPr>
          <w:sz w:val="20"/>
        </w:rPr>
        <w:t xml:space="preserve">, hereinafter called the ‘Council’, for plots up to 0.202 hectares (40 poles) or used for domestic cultivation only.  AGREEMENT between the Council and  </w:t>
      </w:r>
    </w:p>
    <w:tbl>
      <w:tblPr>
        <w:tblStyle w:val="TableGrid"/>
        <w:tblW w:w="10759" w:type="dxa"/>
        <w:tblInd w:w="446" w:type="dxa"/>
        <w:tblCellMar>
          <w:top w:w="45" w:type="dxa"/>
          <w:left w:w="108" w:type="dxa"/>
          <w:right w:w="115" w:type="dxa"/>
        </w:tblCellMar>
        <w:tblLook w:val="04A0" w:firstRow="1" w:lastRow="0" w:firstColumn="1" w:lastColumn="0" w:noHBand="0" w:noVBand="1"/>
      </w:tblPr>
      <w:tblGrid>
        <w:gridCol w:w="10759"/>
      </w:tblGrid>
      <w:tr w:rsidR="007678CE" w14:paraId="227BC728" w14:textId="77777777">
        <w:trPr>
          <w:trHeight w:val="257"/>
        </w:trPr>
        <w:tc>
          <w:tcPr>
            <w:tcW w:w="10759" w:type="dxa"/>
            <w:tcBorders>
              <w:top w:val="single" w:sz="4" w:space="0" w:color="7F7F7F"/>
              <w:left w:val="single" w:sz="4" w:space="0" w:color="7F7F7F"/>
              <w:bottom w:val="single" w:sz="4" w:space="0" w:color="7F7F7F"/>
              <w:right w:val="single" w:sz="4" w:space="0" w:color="7F7F7F"/>
            </w:tcBorders>
          </w:tcPr>
          <w:p w14:paraId="5EA2B161" w14:textId="77777777" w:rsidR="007678CE" w:rsidRDefault="00000000">
            <w:pPr>
              <w:spacing w:after="0" w:line="259" w:lineRule="auto"/>
              <w:ind w:left="0" w:firstLine="0"/>
            </w:pPr>
            <w:r>
              <w:rPr>
                <w:b/>
                <w:sz w:val="20"/>
              </w:rPr>
              <w:t xml:space="preserve">Title:  </w:t>
            </w:r>
          </w:p>
        </w:tc>
      </w:tr>
      <w:tr w:rsidR="007678CE" w14:paraId="2993F6E7" w14:textId="77777777">
        <w:trPr>
          <w:trHeight w:val="257"/>
        </w:trPr>
        <w:tc>
          <w:tcPr>
            <w:tcW w:w="10759" w:type="dxa"/>
            <w:tcBorders>
              <w:top w:val="single" w:sz="4" w:space="0" w:color="7F7F7F"/>
              <w:left w:val="single" w:sz="4" w:space="0" w:color="7F7F7F"/>
              <w:bottom w:val="single" w:sz="4" w:space="0" w:color="7F7F7F"/>
              <w:right w:val="single" w:sz="4" w:space="0" w:color="7F7F7F"/>
            </w:tcBorders>
          </w:tcPr>
          <w:p w14:paraId="0194191C" w14:textId="77777777" w:rsidR="007678CE" w:rsidRDefault="00000000">
            <w:pPr>
              <w:spacing w:after="0" w:line="259" w:lineRule="auto"/>
              <w:ind w:left="0" w:firstLine="0"/>
            </w:pPr>
            <w:r>
              <w:rPr>
                <w:b/>
                <w:sz w:val="20"/>
              </w:rPr>
              <w:t>Surname:</w:t>
            </w:r>
            <w:r>
              <w:rPr>
                <w:sz w:val="20"/>
              </w:rPr>
              <w:t xml:space="preserve">                                                                                                                                                          </w:t>
            </w:r>
          </w:p>
        </w:tc>
      </w:tr>
      <w:tr w:rsidR="007678CE" w14:paraId="712A442D" w14:textId="77777777">
        <w:trPr>
          <w:trHeight w:val="269"/>
        </w:trPr>
        <w:tc>
          <w:tcPr>
            <w:tcW w:w="10759" w:type="dxa"/>
            <w:tcBorders>
              <w:top w:val="single" w:sz="4" w:space="0" w:color="7F7F7F"/>
              <w:left w:val="single" w:sz="4" w:space="0" w:color="7F7F7F"/>
              <w:bottom w:val="single" w:sz="4" w:space="0" w:color="7F7F7F"/>
              <w:right w:val="single" w:sz="4" w:space="0" w:color="7F7F7F"/>
            </w:tcBorders>
          </w:tcPr>
          <w:p w14:paraId="2C73CA72" w14:textId="77777777" w:rsidR="007678CE" w:rsidRDefault="00000000">
            <w:pPr>
              <w:spacing w:after="0" w:line="259" w:lineRule="auto"/>
              <w:ind w:left="0" w:firstLine="0"/>
            </w:pPr>
            <w:r>
              <w:rPr>
                <w:b/>
                <w:sz w:val="20"/>
              </w:rPr>
              <w:t>First names:</w:t>
            </w:r>
            <w:r>
              <w:rPr>
                <w:sz w:val="20"/>
              </w:rPr>
              <w:t xml:space="preserve"> </w:t>
            </w:r>
          </w:p>
        </w:tc>
      </w:tr>
      <w:tr w:rsidR="007678CE" w14:paraId="469AE100" w14:textId="77777777">
        <w:trPr>
          <w:trHeight w:val="1009"/>
        </w:trPr>
        <w:tc>
          <w:tcPr>
            <w:tcW w:w="10759" w:type="dxa"/>
            <w:tcBorders>
              <w:top w:val="single" w:sz="4" w:space="0" w:color="7F7F7F"/>
              <w:left w:val="single" w:sz="4" w:space="0" w:color="7F7F7F"/>
              <w:bottom w:val="single" w:sz="4" w:space="0" w:color="7F7F7F"/>
              <w:right w:val="single" w:sz="4" w:space="0" w:color="7F7F7F"/>
            </w:tcBorders>
          </w:tcPr>
          <w:p w14:paraId="7D8662D9" w14:textId="77777777" w:rsidR="007678CE" w:rsidRDefault="00000000">
            <w:pPr>
              <w:spacing w:after="0" w:line="259" w:lineRule="auto"/>
              <w:ind w:left="0" w:firstLine="0"/>
            </w:pPr>
            <w:r>
              <w:rPr>
                <w:b/>
                <w:sz w:val="20"/>
              </w:rPr>
              <w:t xml:space="preserve">Address: </w:t>
            </w:r>
          </w:p>
          <w:p w14:paraId="278B2807" w14:textId="77777777" w:rsidR="007678CE" w:rsidRDefault="00000000">
            <w:pPr>
              <w:spacing w:after="0" w:line="259" w:lineRule="auto"/>
              <w:ind w:left="0" w:firstLine="0"/>
            </w:pPr>
            <w:r>
              <w:rPr>
                <w:sz w:val="20"/>
              </w:rPr>
              <w:t xml:space="preserve"> </w:t>
            </w:r>
          </w:p>
          <w:p w14:paraId="208B5E80" w14:textId="77777777" w:rsidR="007678CE" w:rsidRDefault="00000000">
            <w:pPr>
              <w:spacing w:after="0" w:line="259" w:lineRule="auto"/>
              <w:ind w:left="0" w:firstLine="0"/>
            </w:pPr>
            <w:r>
              <w:rPr>
                <w:sz w:val="20"/>
              </w:rPr>
              <w:t xml:space="preserve"> </w:t>
            </w:r>
          </w:p>
          <w:p w14:paraId="1DB512B1" w14:textId="77777777" w:rsidR="007678CE" w:rsidRDefault="00000000">
            <w:pPr>
              <w:spacing w:after="0" w:line="259" w:lineRule="auto"/>
              <w:ind w:left="0" w:firstLine="0"/>
            </w:pPr>
            <w:r>
              <w:rPr>
                <w:sz w:val="20"/>
              </w:rPr>
              <w:t xml:space="preserve"> </w:t>
            </w:r>
          </w:p>
        </w:tc>
      </w:tr>
      <w:tr w:rsidR="007678CE" w14:paraId="7BA0807A" w14:textId="77777777">
        <w:trPr>
          <w:trHeight w:val="257"/>
        </w:trPr>
        <w:tc>
          <w:tcPr>
            <w:tcW w:w="10759" w:type="dxa"/>
            <w:tcBorders>
              <w:top w:val="single" w:sz="4" w:space="0" w:color="7F7F7F"/>
              <w:left w:val="single" w:sz="4" w:space="0" w:color="7F7F7F"/>
              <w:bottom w:val="single" w:sz="4" w:space="0" w:color="7F7F7F"/>
              <w:right w:val="single" w:sz="4" w:space="0" w:color="7F7F7F"/>
            </w:tcBorders>
          </w:tcPr>
          <w:p w14:paraId="3EB68887" w14:textId="77777777" w:rsidR="007678CE" w:rsidRDefault="00000000">
            <w:pPr>
              <w:spacing w:after="0" w:line="259" w:lineRule="auto"/>
              <w:ind w:left="0" w:firstLine="0"/>
            </w:pPr>
            <w:r>
              <w:rPr>
                <w:b/>
                <w:sz w:val="20"/>
              </w:rPr>
              <w:t>Post code:</w:t>
            </w:r>
            <w:r>
              <w:rPr>
                <w:sz w:val="20"/>
              </w:rPr>
              <w:t xml:space="preserve"> </w:t>
            </w:r>
          </w:p>
        </w:tc>
      </w:tr>
      <w:tr w:rsidR="007678CE" w14:paraId="26DB4F39" w14:textId="77777777">
        <w:trPr>
          <w:trHeight w:val="257"/>
        </w:trPr>
        <w:tc>
          <w:tcPr>
            <w:tcW w:w="10759" w:type="dxa"/>
            <w:tcBorders>
              <w:top w:val="single" w:sz="4" w:space="0" w:color="7F7F7F"/>
              <w:left w:val="single" w:sz="4" w:space="0" w:color="7F7F7F"/>
              <w:bottom w:val="single" w:sz="4" w:space="0" w:color="7F7F7F"/>
              <w:right w:val="single" w:sz="4" w:space="0" w:color="7F7F7F"/>
            </w:tcBorders>
          </w:tcPr>
          <w:p w14:paraId="576DB591" w14:textId="77777777" w:rsidR="007678CE" w:rsidRDefault="00000000">
            <w:pPr>
              <w:spacing w:after="0" w:line="259" w:lineRule="auto"/>
              <w:ind w:left="0" w:firstLine="0"/>
            </w:pPr>
            <w:r>
              <w:rPr>
                <w:b/>
                <w:sz w:val="20"/>
              </w:rPr>
              <w:t>Telephone:</w:t>
            </w:r>
            <w:r>
              <w:rPr>
                <w:sz w:val="20"/>
              </w:rPr>
              <w:t xml:space="preserve"> </w:t>
            </w:r>
          </w:p>
        </w:tc>
      </w:tr>
      <w:tr w:rsidR="007678CE" w14:paraId="788E66B2" w14:textId="77777777">
        <w:trPr>
          <w:trHeight w:val="254"/>
        </w:trPr>
        <w:tc>
          <w:tcPr>
            <w:tcW w:w="10759" w:type="dxa"/>
            <w:tcBorders>
              <w:top w:val="single" w:sz="4" w:space="0" w:color="7F7F7F"/>
              <w:left w:val="single" w:sz="4" w:space="0" w:color="7F7F7F"/>
              <w:bottom w:val="single" w:sz="4" w:space="0" w:color="7F7F7F"/>
              <w:right w:val="single" w:sz="4" w:space="0" w:color="7F7F7F"/>
            </w:tcBorders>
          </w:tcPr>
          <w:p w14:paraId="467B057D" w14:textId="77777777" w:rsidR="007678CE" w:rsidRDefault="00000000">
            <w:pPr>
              <w:spacing w:after="0" w:line="259" w:lineRule="auto"/>
              <w:ind w:left="0" w:firstLine="0"/>
            </w:pPr>
            <w:r>
              <w:rPr>
                <w:b/>
                <w:sz w:val="20"/>
              </w:rPr>
              <w:t>E-mail address:</w:t>
            </w:r>
            <w:r>
              <w:rPr>
                <w:sz w:val="20"/>
              </w:rPr>
              <w:t xml:space="preserve"> </w:t>
            </w:r>
          </w:p>
        </w:tc>
      </w:tr>
    </w:tbl>
    <w:p w14:paraId="0A06B626" w14:textId="77777777" w:rsidR="007678CE" w:rsidRDefault="00000000">
      <w:pPr>
        <w:spacing w:after="23" w:line="259" w:lineRule="auto"/>
        <w:ind w:left="427" w:firstLine="0"/>
      </w:pPr>
      <w:r>
        <w:rPr>
          <w:sz w:val="16"/>
        </w:rPr>
        <w:t xml:space="preserve"> </w:t>
      </w:r>
    </w:p>
    <w:p w14:paraId="3E869078" w14:textId="77777777" w:rsidR="007678CE" w:rsidRDefault="00000000">
      <w:pPr>
        <w:spacing w:after="4" w:line="249" w:lineRule="auto"/>
        <w:ind w:left="422"/>
      </w:pPr>
      <w:r>
        <w:rPr>
          <w:sz w:val="20"/>
        </w:rPr>
        <w:t xml:space="preserve">Hereinafter known as the ‘Tenant’ made on </w:t>
      </w:r>
    </w:p>
    <w:p w14:paraId="4B611C11" w14:textId="77777777" w:rsidR="007678CE" w:rsidRDefault="00000000">
      <w:pPr>
        <w:spacing w:after="30" w:line="259" w:lineRule="auto"/>
        <w:ind w:left="427" w:firstLine="0"/>
      </w:pPr>
      <w:r>
        <w:rPr>
          <w:sz w:val="20"/>
        </w:rPr>
        <w:t xml:space="preserve"> </w:t>
      </w:r>
    </w:p>
    <w:p w14:paraId="677E9529" w14:textId="3F6B5E14" w:rsidR="007678CE" w:rsidRDefault="00000000">
      <w:pPr>
        <w:pBdr>
          <w:top w:val="single" w:sz="4" w:space="0" w:color="7F7F7F"/>
          <w:left w:val="single" w:sz="4" w:space="0" w:color="7F7F7F"/>
          <w:bottom w:val="single" w:sz="4" w:space="0" w:color="7F7F7F"/>
          <w:right w:val="single" w:sz="4" w:space="0" w:color="7F7F7F"/>
        </w:pBdr>
        <w:spacing w:after="0" w:line="259" w:lineRule="auto"/>
        <w:ind w:left="545" w:firstLine="0"/>
      </w:pPr>
      <w:r>
        <w:rPr>
          <w:b/>
          <w:sz w:val="24"/>
        </w:rPr>
        <w:t xml:space="preserve">  Date:</w:t>
      </w:r>
      <w:r>
        <w:rPr>
          <w:b/>
          <w:sz w:val="20"/>
        </w:rPr>
        <w:t xml:space="preserve"> </w:t>
      </w:r>
    </w:p>
    <w:p w14:paraId="7E2D2FB1" w14:textId="77777777" w:rsidR="007678CE" w:rsidRDefault="00000000">
      <w:pPr>
        <w:spacing w:after="23" w:line="259" w:lineRule="auto"/>
        <w:ind w:left="427" w:firstLine="0"/>
      </w:pPr>
      <w:r>
        <w:rPr>
          <w:sz w:val="16"/>
        </w:rPr>
        <w:t xml:space="preserve"> </w:t>
      </w:r>
    </w:p>
    <w:p w14:paraId="268B856D" w14:textId="65A84A09" w:rsidR="007678CE" w:rsidRDefault="00000000">
      <w:pPr>
        <w:spacing w:after="4" w:line="249" w:lineRule="auto"/>
        <w:ind w:left="422"/>
      </w:pPr>
      <w:r>
        <w:rPr>
          <w:sz w:val="20"/>
        </w:rPr>
        <w:t xml:space="preserve">WHEREBY the Council agrees to let and the Tenant agrees to hire </w:t>
      </w:r>
      <w:r w:rsidR="00E31449">
        <w:rPr>
          <w:sz w:val="20"/>
        </w:rPr>
        <w:t xml:space="preserve">for </w:t>
      </w:r>
      <w:r w:rsidR="00617DEF">
        <w:rPr>
          <w:sz w:val="20"/>
        </w:rPr>
        <w:t xml:space="preserve">the </w:t>
      </w:r>
      <w:r w:rsidR="00E269F1">
        <w:rPr>
          <w:sz w:val="20"/>
        </w:rPr>
        <w:t>Gardening</w:t>
      </w:r>
      <w:r w:rsidR="00470CCB">
        <w:rPr>
          <w:sz w:val="20"/>
        </w:rPr>
        <w:t xml:space="preserve"> </w:t>
      </w:r>
      <w:r w:rsidR="00351750">
        <w:rPr>
          <w:sz w:val="20"/>
        </w:rPr>
        <w:t>Year</w:t>
      </w:r>
      <w:r w:rsidR="000B1BEF">
        <w:rPr>
          <w:sz w:val="20"/>
        </w:rPr>
        <w:t xml:space="preserve"> </w:t>
      </w:r>
      <w:r w:rsidR="008662DE">
        <w:rPr>
          <w:sz w:val="20"/>
        </w:rPr>
        <w:t xml:space="preserve">from </w:t>
      </w:r>
      <w:r w:rsidR="009A3AAF">
        <w:rPr>
          <w:sz w:val="20"/>
        </w:rPr>
        <w:t>1</w:t>
      </w:r>
      <w:r w:rsidR="009A3AAF" w:rsidRPr="009A3AAF">
        <w:rPr>
          <w:sz w:val="20"/>
          <w:vertAlign w:val="superscript"/>
        </w:rPr>
        <w:t>st</w:t>
      </w:r>
      <w:r w:rsidR="009A3AAF">
        <w:rPr>
          <w:sz w:val="20"/>
        </w:rPr>
        <w:t xml:space="preserve"> October to 30</w:t>
      </w:r>
      <w:r w:rsidR="009A3AAF" w:rsidRPr="009A3AAF">
        <w:rPr>
          <w:sz w:val="20"/>
          <w:vertAlign w:val="superscript"/>
        </w:rPr>
        <w:t>th</w:t>
      </w:r>
      <w:r w:rsidR="009A3AAF">
        <w:rPr>
          <w:sz w:val="20"/>
        </w:rPr>
        <w:t xml:space="preserve"> September</w:t>
      </w:r>
      <w:r w:rsidR="00E60BD1">
        <w:rPr>
          <w:sz w:val="20"/>
        </w:rPr>
        <w:t>, i.e. a maximum of 12 months</w:t>
      </w:r>
      <w:r w:rsidR="008662DE">
        <w:rPr>
          <w:sz w:val="20"/>
        </w:rPr>
        <w:t xml:space="preserve">. </w:t>
      </w:r>
      <w:r w:rsidR="004B08B0">
        <w:rPr>
          <w:sz w:val="20"/>
        </w:rPr>
        <w:t xml:space="preserve">Agreements commencing </w:t>
      </w:r>
      <w:r w:rsidR="00105F56">
        <w:rPr>
          <w:sz w:val="20"/>
        </w:rPr>
        <w:t>after 1</w:t>
      </w:r>
      <w:r w:rsidR="00105F56" w:rsidRPr="00105F56">
        <w:rPr>
          <w:sz w:val="20"/>
          <w:vertAlign w:val="superscript"/>
        </w:rPr>
        <w:t>st</w:t>
      </w:r>
      <w:r w:rsidR="00105F56">
        <w:rPr>
          <w:sz w:val="20"/>
        </w:rPr>
        <w:t xml:space="preserve"> October will </w:t>
      </w:r>
      <w:r w:rsidR="0063011F">
        <w:rPr>
          <w:sz w:val="20"/>
        </w:rPr>
        <w:t xml:space="preserve">terminate </w:t>
      </w:r>
      <w:r w:rsidR="009B16DC">
        <w:rPr>
          <w:sz w:val="20"/>
        </w:rPr>
        <w:t>on 3</w:t>
      </w:r>
      <w:r w:rsidR="00921105">
        <w:rPr>
          <w:sz w:val="20"/>
        </w:rPr>
        <w:t>0</w:t>
      </w:r>
      <w:r w:rsidR="00921105" w:rsidRPr="00921105">
        <w:rPr>
          <w:sz w:val="20"/>
          <w:vertAlign w:val="superscript"/>
        </w:rPr>
        <w:t>th</w:t>
      </w:r>
      <w:r w:rsidR="00921105">
        <w:rPr>
          <w:sz w:val="20"/>
        </w:rPr>
        <w:t xml:space="preserve"> September of the current </w:t>
      </w:r>
      <w:r w:rsidR="001168D8">
        <w:rPr>
          <w:sz w:val="20"/>
        </w:rPr>
        <w:t>Gardening</w:t>
      </w:r>
      <w:r w:rsidR="00921105">
        <w:rPr>
          <w:sz w:val="20"/>
        </w:rPr>
        <w:t xml:space="preserve"> </w:t>
      </w:r>
      <w:r w:rsidR="00351750">
        <w:rPr>
          <w:sz w:val="20"/>
        </w:rPr>
        <w:t>Year</w:t>
      </w:r>
      <w:r w:rsidR="00FC2367">
        <w:rPr>
          <w:sz w:val="20"/>
        </w:rPr>
        <w:t xml:space="preserve">. </w:t>
      </w:r>
      <w:r w:rsidR="001E7DF8">
        <w:rPr>
          <w:sz w:val="20"/>
        </w:rPr>
        <w:t>T</w:t>
      </w:r>
      <w:r>
        <w:rPr>
          <w:sz w:val="20"/>
        </w:rPr>
        <w:t xml:space="preserve">he allotment garden shown in the register of allotment gardens provided by the Council as the below: </w:t>
      </w:r>
    </w:p>
    <w:p w14:paraId="518A5E45" w14:textId="77777777" w:rsidR="007678CE" w:rsidRDefault="00000000">
      <w:pPr>
        <w:spacing w:after="0" w:line="259" w:lineRule="auto"/>
        <w:ind w:left="427" w:firstLine="0"/>
      </w:pPr>
      <w:r>
        <w:rPr>
          <w:sz w:val="16"/>
        </w:rPr>
        <w:t xml:space="preserve"> </w:t>
      </w:r>
    </w:p>
    <w:tbl>
      <w:tblPr>
        <w:tblStyle w:val="TableGrid"/>
        <w:tblW w:w="5581" w:type="dxa"/>
        <w:tblInd w:w="432" w:type="dxa"/>
        <w:tblCellMar>
          <w:top w:w="45" w:type="dxa"/>
          <w:left w:w="108" w:type="dxa"/>
          <w:right w:w="115" w:type="dxa"/>
        </w:tblCellMar>
        <w:tblLook w:val="04A0" w:firstRow="1" w:lastRow="0" w:firstColumn="1" w:lastColumn="0" w:noHBand="0" w:noVBand="1"/>
      </w:tblPr>
      <w:tblGrid>
        <w:gridCol w:w="2612"/>
        <w:gridCol w:w="2969"/>
      </w:tblGrid>
      <w:tr w:rsidR="007678CE" w14:paraId="67EE4CC0" w14:textId="77777777" w:rsidTr="008C09D1">
        <w:trPr>
          <w:trHeight w:val="254"/>
        </w:trPr>
        <w:tc>
          <w:tcPr>
            <w:tcW w:w="2612" w:type="dxa"/>
            <w:tcBorders>
              <w:top w:val="single" w:sz="4" w:space="0" w:color="7F7F7F"/>
              <w:left w:val="single" w:sz="4" w:space="0" w:color="7F7F7F"/>
              <w:bottom w:val="single" w:sz="4" w:space="0" w:color="7F7F7F"/>
              <w:right w:val="single" w:sz="4" w:space="0" w:color="7F7F7F"/>
            </w:tcBorders>
          </w:tcPr>
          <w:p w14:paraId="639499DF" w14:textId="66A562CF" w:rsidR="007678CE" w:rsidRDefault="00000000">
            <w:pPr>
              <w:spacing w:after="0" w:line="259" w:lineRule="auto"/>
              <w:ind w:left="0" w:firstLine="0"/>
            </w:pPr>
            <w:r>
              <w:rPr>
                <w:b/>
                <w:sz w:val="20"/>
              </w:rPr>
              <w:t xml:space="preserve">Allotment plot </w:t>
            </w:r>
            <w:r w:rsidR="008C09D1">
              <w:rPr>
                <w:b/>
                <w:sz w:val="20"/>
              </w:rPr>
              <w:t>number</w:t>
            </w:r>
          </w:p>
        </w:tc>
        <w:tc>
          <w:tcPr>
            <w:tcW w:w="2969" w:type="dxa"/>
            <w:tcBorders>
              <w:top w:val="single" w:sz="4" w:space="0" w:color="7F7F7F"/>
              <w:left w:val="single" w:sz="4" w:space="0" w:color="7F7F7F"/>
              <w:bottom w:val="single" w:sz="4" w:space="0" w:color="7F7F7F"/>
              <w:right w:val="single" w:sz="4" w:space="0" w:color="7F7F7F"/>
            </w:tcBorders>
          </w:tcPr>
          <w:p w14:paraId="56DFEF5B" w14:textId="77777777" w:rsidR="007678CE" w:rsidRDefault="00000000">
            <w:pPr>
              <w:spacing w:after="0" w:line="259" w:lineRule="auto"/>
              <w:ind w:left="0" w:firstLine="0"/>
            </w:pPr>
            <w:r>
              <w:rPr>
                <w:sz w:val="20"/>
              </w:rPr>
              <w:t xml:space="preserve"> </w:t>
            </w:r>
          </w:p>
        </w:tc>
      </w:tr>
      <w:tr w:rsidR="007678CE" w14:paraId="244D5294" w14:textId="77777777" w:rsidTr="008C09D1">
        <w:trPr>
          <w:trHeight w:val="255"/>
        </w:trPr>
        <w:tc>
          <w:tcPr>
            <w:tcW w:w="2612" w:type="dxa"/>
            <w:tcBorders>
              <w:top w:val="single" w:sz="4" w:space="0" w:color="7F7F7F"/>
              <w:left w:val="single" w:sz="4" w:space="0" w:color="7F7F7F"/>
              <w:bottom w:val="single" w:sz="4" w:space="0" w:color="7F7F7F"/>
              <w:right w:val="single" w:sz="4" w:space="0" w:color="7F7F7F"/>
            </w:tcBorders>
          </w:tcPr>
          <w:p w14:paraId="3C0341A9" w14:textId="069487CC" w:rsidR="007678CE" w:rsidRDefault="008C09D1">
            <w:pPr>
              <w:spacing w:after="0" w:line="259" w:lineRule="auto"/>
              <w:ind w:left="0" w:firstLine="0"/>
            </w:pPr>
            <w:r>
              <w:rPr>
                <w:b/>
                <w:sz w:val="20"/>
              </w:rPr>
              <w:t>Allotment size</w:t>
            </w:r>
          </w:p>
        </w:tc>
        <w:tc>
          <w:tcPr>
            <w:tcW w:w="2969" w:type="dxa"/>
            <w:tcBorders>
              <w:top w:val="single" w:sz="4" w:space="0" w:color="7F7F7F"/>
              <w:left w:val="single" w:sz="4" w:space="0" w:color="7F7F7F"/>
              <w:bottom w:val="single" w:sz="4" w:space="0" w:color="7F7F7F"/>
              <w:right w:val="single" w:sz="4" w:space="0" w:color="7F7F7F"/>
            </w:tcBorders>
          </w:tcPr>
          <w:p w14:paraId="63FAB70D" w14:textId="77777777" w:rsidR="007678CE" w:rsidRDefault="00000000">
            <w:pPr>
              <w:spacing w:after="0" w:line="259" w:lineRule="auto"/>
              <w:ind w:left="0" w:firstLine="0"/>
            </w:pPr>
            <w:r>
              <w:rPr>
                <w:sz w:val="20"/>
              </w:rPr>
              <w:t xml:space="preserve"> </w:t>
            </w:r>
          </w:p>
        </w:tc>
      </w:tr>
    </w:tbl>
    <w:p w14:paraId="4565BDF9" w14:textId="77777777" w:rsidR="007678CE" w:rsidRDefault="00000000">
      <w:pPr>
        <w:spacing w:after="0" w:line="259" w:lineRule="auto"/>
        <w:ind w:left="427" w:firstLine="0"/>
      </w:pPr>
      <w:r>
        <w:rPr>
          <w:sz w:val="20"/>
        </w:rPr>
        <w:t xml:space="preserve"> </w:t>
      </w:r>
    </w:p>
    <w:p w14:paraId="6B35DADD" w14:textId="14C757E8" w:rsidR="007678CE" w:rsidRDefault="00000000">
      <w:pPr>
        <w:spacing w:after="4" w:line="249" w:lineRule="auto"/>
        <w:ind w:left="422"/>
        <w:rPr>
          <w:sz w:val="20"/>
        </w:rPr>
      </w:pPr>
      <w:r>
        <w:rPr>
          <w:sz w:val="20"/>
        </w:rPr>
        <w:t xml:space="preserve">at a current yearly rent payable yearly on renewal of the tenancy as stated below, the tenancy being renewed on the </w:t>
      </w:r>
      <w:r w:rsidR="003A6F58">
        <w:rPr>
          <w:sz w:val="20"/>
        </w:rPr>
        <w:t>1</w:t>
      </w:r>
      <w:r w:rsidR="003A6F58" w:rsidRPr="003A6F58">
        <w:rPr>
          <w:sz w:val="20"/>
          <w:vertAlign w:val="superscript"/>
        </w:rPr>
        <w:t>st</w:t>
      </w:r>
      <w:r w:rsidR="003A6F58">
        <w:rPr>
          <w:sz w:val="20"/>
        </w:rPr>
        <w:t xml:space="preserve"> October</w:t>
      </w:r>
      <w:r>
        <w:rPr>
          <w:sz w:val="20"/>
        </w:rPr>
        <w:t xml:space="preserve"> of each year.  </w:t>
      </w:r>
      <w:r w:rsidR="00E0457A">
        <w:rPr>
          <w:sz w:val="20"/>
        </w:rPr>
        <w:t xml:space="preserve">The </w:t>
      </w:r>
      <w:r w:rsidR="00D25DC2">
        <w:rPr>
          <w:sz w:val="20"/>
        </w:rPr>
        <w:t xml:space="preserve">rent may be varied annually </w:t>
      </w:r>
      <w:r w:rsidR="00D27299">
        <w:rPr>
          <w:sz w:val="20"/>
        </w:rPr>
        <w:t>in</w:t>
      </w:r>
      <w:r w:rsidR="00D84D53">
        <w:rPr>
          <w:sz w:val="20"/>
        </w:rPr>
        <w:t xml:space="preserve"> future </w:t>
      </w:r>
      <w:r w:rsidR="00D92207">
        <w:rPr>
          <w:sz w:val="20"/>
        </w:rPr>
        <w:t xml:space="preserve">years subject to the Council providing </w:t>
      </w:r>
      <w:r w:rsidR="00DE49E6">
        <w:rPr>
          <w:sz w:val="20"/>
        </w:rPr>
        <w:t>Tenants with a</w:t>
      </w:r>
      <w:r w:rsidR="00D92207">
        <w:rPr>
          <w:sz w:val="20"/>
        </w:rPr>
        <w:t xml:space="preserve"> minimum </w:t>
      </w:r>
      <w:r w:rsidR="006B3CDA">
        <w:rPr>
          <w:sz w:val="20"/>
        </w:rPr>
        <w:t xml:space="preserve">of three </w:t>
      </w:r>
      <w:r w:rsidR="00C13DCF">
        <w:rPr>
          <w:sz w:val="20"/>
        </w:rPr>
        <w:t xml:space="preserve">months’ notice </w:t>
      </w:r>
      <w:r w:rsidR="005F2B18">
        <w:rPr>
          <w:sz w:val="20"/>
        </w:rPr>
        <w:t xml:space="preserve">before </w:t>
      </w:r>
      <w:r w:rsidR="00B04FA6">
        <w:rPr>
          <w:sz w:val="20"/>
        </w:rPr>
        <w:t xml:space="preserve">for </w:t>
      </w:r>
      <w:r w:rsidR="005F2B18">
        <w:rPr>
          <w:sz w:val="20"/>
        </w:rPr>
        <w:t xml:space="preserve">new </w:t>
      </w:r>
      <w:r w:rsidR="00B04FA6">
        <w:rPr>
          <w:sz w:val="20"/>
        </w:rPr>
        <w:t xml:space="preserve">the </w:t>
      </w:r>
      <w:r w:rsidR="006E1B3B">
        <w:rPr>
          <w:sz w:val="20"/>
        </w:rPr>
        <w:t>Gardening Year</w:t>
      </w:r>
      <w:r w:rsidR="005F2B18">
        <w:rPr>
          <w:sz w:val="20"/>
        </w:rPr>
        <w:t xml:space="preserve"> commences</w:t>
      </w:r>
      <w:r>
        <w:rPr>
          <w:sz w:val="20"/>
        </w:rPr>
        <w:t xml:space="preserve">.   </w:t>
      </w:r>
    </w:p>
    <w:p w14:paraId="29A1D148" w14:textId="77777777" w:rsidR="001E447A" w:rsidRDefault="001E447A">
      <w:pPr>
        <w:spacing w:after="4" w:line="249" w:lineRule="auto"/>
        <w:ind w:left="422"/>
      </w:pPr>
    </w:p>
    <w:tbl>
      <w:tblPr>
        <w:tblStyle w:val="TableGrid"/>
        <w:tblW w:w="2530" w:type="dxa"/>
        <w:tblInd w:w="432" w:type="dxa"/>
        <w:tblCellMar>
          <w:top w:w="47" w:type="dxa"/>
          <w:left w:w="106" w:type="dxa"/>
          <w:right w:w="115" w:type="dxa"/>
        </w:tblCellMar>
        <w:tblLook w:val="04A0" w:firstRow="1" w:lastRow="0" w:firstColumn="1" w:lastColumn="0" w:noHBand="0" w:noVBand="1"/>
      </w:tblPr>
      <w:tblGrid>
        <w:gridCol w:w="1131"/>
        <w:gridCol w:w="1399"/>
      </w:tblGrid>
      <w:tr w:rsidR="007678CE" w14:paraId="63925693" w14:textId="77777777">
        <w:trPr>
          <w:trHeight w:val="254"/>
        </w:trPr>
        <w:tc>
          <w:tcPr>
            <w:tcW w:w="2530" w:type="dxa"/>
            <w:gridSpan w:val="2"/>
            <w:tcBorders>
              <w:top w:val="single" w:sz="4" w:space="0" w:color="000000"/>
              <w:left w:val="single" w:sz="4" w:space="0" w:color="000000"/>
              <w:bottom w:val="single" w:sz="4" w:space="0" w:color="000000"/>
              <w:right w:val="single" w:sz="4" w:space="0" w:color="000000"/>
            </w:tcBorders>
          </w:tcPr>
          <w:p w14:paraId="0C1A2F39" w14:textId="77777777" w:rsidR="007678CE" w:rsidRDefault="00000000">
            <w:pPr>
              <w:spacing w:after="0" w:line="259" w:lineRule="auto"/>
              <w:ind w:left="2" w:firstLine="0"/>
            </w:pPr>
            <w:r>
              <w:rPr>
                <w:b/>
                <w:sz w:val="20"/>
              </w:rPr>
              <w:t xml:space="preserve">Current Yearly Rent: </w:t>
            </w:r>
          </w:p>
        </w:tc>
      </w:tr>
      <w:tr w:rsidR="007678CE" w14:paraId="3E141863" w14:textId="77777777" w:rsidTr="00AC7C20">
        <w:trPr>
          <w:trHeight w:val="339"/>
        </w:trPr>
        <w:tc>
          <w:tcPr>
            <w:tcW w:w="1131" w:type="dxa"/>
            <w:tcBorders>
              <w:top w:val="single" w:sz="4" w:space="0" w:color="000000"/>
              <w:left w:val="single" w:sz="4" w:space="0" w:color="000000"/>
              <w:bottom w:val="single" w:sz="4" w:space="0" w:color="000000"/>
              <w:right w:val="single" w:sz="4" w:space="0" w:color="000000"/>
            </w:tcBorders>
          </w:tcPr>
          <w:p w14:paraId="4469785B" w14:textId="77777777" w:rsidR="007678CE" w:rsidRDefault="00000000">
            <w:pPr>
              <w:spacing w:after="0" w:line="259" w:lineRule="auto"/>
              <w:ind w:left="2" w:firstLine="0"/>
            </w:pPr>
            <w:r>
              <w:rPr>
                <w:b/>
                <w:sz w:val="20"/>
              </w:rPr>
              <w:t xml:space="preserve">Total </w:t>
            </w:r>
          </w:p>
          <w:p w14:paraId="1D3B1B1E" w14:textId="77777777" w:rsidR="007678CE" w:rsidRDefault="00000000">
            <w:pPr>
              <w:spacing w:after="0" w:line="259" w:lineRule="auto"/>
              <w:ind w:left="2" w:firstLine="0"/>
            </w:pPr>
            <w:r>
              <w:rPr>
                <w:b/>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F8C227D" w14:textId="77777777" w:rsidR="007678CE" w:rsidRDefault="00000000">
            <w:pPr>
              <w:spacing w:after="0" w:line="259" w:lineRule="auto"/>
              <w:ind w:left="0" w:firstLine="0"/>
            </w:pPr>
            <w:r>
              <w:rPr>
                <w:b/>
                <w:sz w:val="20"/>
              </w:rPr>
              <w:t xml:space="preserve">£ </w:t>
            </w:r>
          </w:p>
        </w:tc>
      </w:tr>
    </w:tbl>
    <w:p w14:paraId="23F854ED" w14:textId="77777777" w:rsidR="007678CE" w:rsidRDefault="00000000">
      <w:pPr>
        <w:spacing w:after="0" w:line="259" w:lineRule="auto"/>
        <w:ind w:left="427" w:firstLine="0"/>
      </w:pPr>
      <w:r>
        <w:rPr>
          <w:sz w:val="20"/>
        </w:rPr>
        <w:t xml:space="preserve"> </w:t>
      </w:r>
    </w:p>
    <w:p w14:paraId="08DEBC1A" w14:textId="6A307FD6" w:rsidR="007678CE" w:rsidRDefault="0040697A">
      <w:pPr>
        <w:spacing w:after="173" w:line="249" w:lineRule="auto"/>
        <w:ind w:left="422"/>
      </w:pPr>
      <w:r>
        <w:rPr>
          <w:sz w:val="20"/>
        </w:rPr>
        <w:t xml:space="preserve">The Council </w:t>
      </w:r>
      <w:r w:rsidR="002C3ED8">
        <w:rPr>
          <w:sz w:val="20"/>
        </w:rPr>
        <w:t xml:space="preserve">rents </w:t>
      </w:r>
      <w:r w:rsidR="00E6213E">
        <w:rPr>
          <w:sz w:val="20"/>
        </w:rPr>
        <w:t xml:space="preserve">the </w:t>
      </w:r>
      <w:r w:rsidR="00F95176">
        <w:rPr>
          <w:sz w:val="20"/>
        </w:rPr>
        <w:t xml:space="preserve">allotment </w:t>
      </w:r>
      <w:r w:rsidR="002C3ED8">
        <w:rPr>
          <w:sz w:val="20"/>
        </w:rPr>
        <w:t>land from the Diocese of St</w:t>
      </w:r>
      <w:r w:rsidR="00406114">
        <w:rPr>
          <w:sz w:val="20"/>
        </w:rPr>
        <w:t xml:space="preserve"> </w:t>
      </w:r>
      <w:r w:rsidR="002C3ED8">
        <w:rPr>
          <w:sz w:val="20"/>
        </w:rPr>
        <w:t xml:space="preserve">Albans so allotments are provided by the Council as a </w:t>
      </w:r>
      <w:r>
        <w:rPr>
          <w:sz w:val="20"/>
        </w:rPr>
        <w:t xml:space="preserve">Private Allotment. The tenancy is subject to the Allotment Acts 1908 to 1950, and to the Allotment Garden Rules printed overleaf and to any additional rules made from time to time by the Council. </w:t>
      </w:r>
    </w:p>
    <w:p w14:paraId="63E2E72B" w14:textId="77777777" w:rsidR="007678CE" w:rsidRDefault="00000000">
      <w:pPr>
        <w:spacing w:after="4" w:line="249" w:lineRule="auto"/>
        <w:ind w:left="422"/>
      </w:pPr>
      <w:r>
        <w:rPr>
          <w:sz w:val="20"/>
        </w:rPr>
        <w:t xml:space="preserve">The Tenant hereby agrees to his name and address being held on the Council’s computer for the purpose of corresponding with him and with the following garden rules. </w:t>
      </w:r>
    </w:p>
    <w:p w14:paraId="12CB3F88" w14:textId="77777777" w:rsidR="007678CE" w:rsidRDefault="00000000">
      <w:pPr>
        <w:spacing w:after="162" w:line="259" w:lineRule="auto"/>
        <w:ind w:left="427" w:firstLine="0"/>
      </w:pPr>
      <w:r>
        <w:rPr>
          <w:sz w:val="20"/>
        </w:rPr>
        <w:t xml:space="preserve"> </w:t>
      </w:r>
    </w:p>
    <w:p w14:paraId="1A50EEE5" w14:textId="77777777" w:rsidR="007678CE" w:rsidRDefault="00000000">
      <w:pPr>
        <w:spacing w:after="170" w:line="249" w:lineRule="auto"/>
        <w:ind w:left="422"/>
      </w:pPr>
      <w:r>
        <w:rPr>
          <w:sz w:val="20"/>
        </w:rPr>
        <w:t xml:space="preserve">Signed _ _ _ _ _ _ _ _ _ _ _ _ _ _ _ _ _ _ _ _ _ _ _ _ _ _ _ _ _ _ _ _ (On behalf of the Council) </w:t>
      </w:r>
    </w:p>
    <w:p w14:paraId="2DE97A4B" w14:textId="77777777" w:rsidR="007678CE" w:rsidRDefault="00000000">
      <w:pPr>
        <w:spacing w:after="1" w:line="259" w:lineRule="auto"/>
        <w:ind w:left="427" w:firstLine="0"/>
      </w:pPr>
      <w:r>
        <w:rPr>
          <w:sz w:val="20"/>
        </w:rPr>
        <w:t xml:space="preserve"> </w:t>
      </w:r>
    </w:p>
    <w:p w14:paraId="71056470" w14:textId="77777777" w:rsidR="007678CE" w:rsidRDefault="00000000">
      <w:pPr>
        <w:spacing w:after="0" w:line="259" w:lineRule="auto"/>
        <w:ind w:left="427" w:firstLine="0"/>
      </w:pPr>
      <w:r>
        <w:rPr>
          <w:sz w:val="20"/>
        </w:rPr>
        <w:t xml:space="preserve"> </w:t>
      </w:r>
    </w:p>
    <w:p w14:paraId="76EB0AAE" w14:textId="77777777" w:rsidR="007678CE" w:rsidRDefault="00000000">
      <w:pPr>
        <w:spacing w:after="151" w:line="249" w:lineRule="auto"/>
        <w:ind w:left="422"/>
      </w:pPr>
      <w:r>
        <w:rPr>
          <w:sz w:val="20"/>
        </w:rPr>
        <w:t xml:space="preserve">Signed _ _ _ _ _ _ _ _ _ _ _ _ _ _ _ _ _ _ _ _ _ _ _ _ _ _ _ _ _ _ _ _ (Tenant) </w:t>
      </w:r>
    </w:p>
    <w:p w14:paraId="3205A7ED" w14:textId="77777777" w:rsidR="007678CE" w:rsidRDefault="00000000">
      <w:pPr>
        <w:spacing w:after="19" w:line="259" w:lineRule="auto"/>
        <w:ind w:left="427" w:firstLine="0"/>
      </w:pPr>
      <w:r>
        <w:rPr>
          <w:b/>
          <w:sz w:val="18"/>
        </w:rPr>
        <w:t xml:space="preserve"> </w:t>
      </w:r>
    </w:p>
    <w:p w14:paraId="1E080C89" w14:textId="77777777" w:rsidR="007678CE" w:rsidRDefault="00000000">
      <w:pPr>
        <w:spacing w:after="158" w:line="259" w:lineRule="auto"/>
        <w:ind w:left="427" w:firstLine="0"/>
      </w:pPr>
      <w:r>
        <w:rPr>
          <w:sz w:val="22"/>
        </w:rPr>
        <w:t xml:space="preserve"> </w:t>
      </w:r>
    </w:p>
    <w:p w14:paraId="35D5AAA7" w14:textId="77777777" w:rsidR="007678CE" w:rsidRDefault="00000000">
      <w:pPr>
        <w:spacing w:after="0" w:line="259" w:lineRule="auto"/>
        <w:ind w:left="427" w:firstLine="0"/>
      </w:pPr>
      <w:r>
        <w:rPr>
          <w:sz w:val="22"/>
        </w:rPr>
        <w:t xml:space="preserve"> </w:t>
      </w:r>
    </w:p>
    <w:p w14:paraId="61009C10" w14:textId="77777777" w:rsidR="007678CE" w:rsidRDefault="00000000">
      <w:pPr>
        <w:spacing w:after="19" w:line="259" w:lineRule="auto"/>
        <w:ind w:left="427" w:firstLine="0"/>
      </w:pPr>
      <w:r>
        <w:rPr>
          <w:b/>
          <w:sz w:val="18"/>
        </w:rPr>
        <w:t xml:space="preserve">OBLIGATIONS REGARDING THE HANDLING OF TENANT RECORDS (INCLUDING PREVAILING DATA PROTECTION LEGISLATION): </w:t>
      </w:r>
    </w:p>
    <w:p w14:paraId="6F6FF205" w14:textId="77777777" w:rsidR="007678CE" w:rsidRDefault="00000000">
      <w:pPr>
        <w:spacing w:after="0" w:line="259" w:lineRule="auto"/>
        <w:ind w:left="427" w:firstLine="0"/>
      </w:pPr>
      <w:r>
        <w:rPr>
          <w:sz w:val="22"/>
        </w:rPr>
        <w:t xml:space="preserve"> </w:t>
      </w:r>
    </w:p>
    <w:p w14:paraId="34A48C59" w14:textId="1FD5ADA2" w:rsidR="007678CE" w:rsidRDefault="00000000">
      <w:pPr>
        <w:numPr>
          <w:ilvl w:val="0"/>
          <w:numId w:val="1"/>
        </w:numPr>
        <w:spacing w:after="1" w:line="256" w:lineRule="auto"/>
        <w:ind w:hanging="283"/>
      </w:pPr>
      <w:r>
        <w:rPr>
          <w:sz w:val="16"/>
        </w:rPr>
        <w:lastRenderedPageBreak/>
        <w:t xml:space="preserve">Your name and contact details and details of rent paid, will be held on computer.  This information will be held for the purposes of administering the allotments and </w:t>
      </w:r>
      <w:r w:rsidR="0040697A">
        <w:rPr>
          <w:sz w:val="16"/>
        </w:rPr>
        <w:t xml:space="preserve">may </w:t>
      </w:r>
      <w:r>
        <w:rPr>
          <w:sz w:val="16"/>
        </w:rPr>
        <w:t>be passed</w:t>
      </w:r>
      <w:r w:rsidR="0040697A">
        <w:rPr>
          <w:sz w:val="16"/>
        </w:rPr>
        <w:t xml:space="preserve"> to C</w:t>
      </w:r>
      <w:r>
        <w:rPr>
          <w:sz w:val="16"/>
        </w:rPr>
        <w:t xml:space="preserve">ouncillors, as appropriate. Please note that in signing the tenancy agreement you will be agreeing to the disclosure of such information for the reasons described. </w:t>
      </w:r>
    </w:p>
    <w:p w14:paraId="27A906C7" w14:textId="77777777" w:rsidR="007678CE" w:rsidRDefault="00000000">
      <w:pPr>
        <w:spacing w:after="24" w:line="259" w:lineRule="auto"/>
        <w:ind w:left="710" w:firstLine="0"/>
      </w:pPr>
      <w:r>
        <w:rPr>
          <w:sz w:val="16"/>
        </w:rPr>
        <w:t xml:space="preserve"> </w:t>
      </w:r>
    </w:p>
    <w:p w14:paraId="1A75CEF8" w14:textId="77777777" w:rsidR="007678CE" w:rsidRDefault="00000000">
      <w:pPr>
        <w:numPr>
          <w:ilvl w:val="0"/>
          <w:numId w:val="1"/>
        </w:numPr>
        <w:spacing w:after="1" w:line="256" w:lineRule="auto"/>
        <w:ind w:hanging="283"/>
      </w:pPr>
      <w:r>
        <w:rPr>
          <w:sz w:val="16"/>
        </w:rPr>
        <w:t xml:space="preserve">The Tenant must notify the Council of any change of address or email address.  Failure to pay the allotment rent by the stated deadline because you have failed to notify a change of address could result in automatic termination of your tenancy.   </w:t>
      </w:r>
    </w:p>
    <w:p w14:paraId="3491CF4B" w14:textId="77777777" w:rsidR="007678CE" w:rsidRDefault="00000000">
      <w:pPr>
        <w:spacing w:after="179" w:line="259" w:lineRule="auto"/>
        <w:ind w:left="1148" w:firstLine="0"/>
      </w:pPr>
      <w:r>
        <w:rPr>
          <w:sz w:val="16"/>
        </w:rPr>
        <w:t xml:space="preserve"> </w:t>
      </w:r>
    </w:p>
    <w:p w14:paraId="58CA49DC" w14:textId="2E5AC3F7" w:rsidR="007678CE" w:rsidRDefault="00000000">
      <w:pPr>
        <w:spacing w:after="0" w:line="259" w:lineRule="auto"/>
        <w:ind w:left="443" w:firstLine="0"/>
        <w:jc w:val="center"/>
      </w:pPr>
      <w:r>
        <w:rPr>
          <w:b/>
          <w:sz w:val="18"/>
          <w:u w:val="single" w:color="000000"/>
        </w:rPr>
        <w:t xml:space="preserve">STANDARD ALLOTMENT GARDEN RULES OF </w:t>
      </w:r>
      <w:r w:rsidR="0040697A">
        <w:rPr>
          <w:b/>
          <w:sz w:val="18"/>
          <w:u w:val="single" w:color="000000"/>
        </w:rPr>
        <w:t>ALDBURY PARISH</w:t>
      </w:r>
      <w:r>
        <w:rPr>
          <w:b/>
          <w:sz w:val="18"/>
          <w:u w:val="single" w:color="000000"/>
        </w:rPr>
        <w:t xml:space="preserve"> COUNCIL</w:t>
      </w:r>
      <w:r>
        <w:rPr>
          <w:b/>
          <w:sz w:val="18"/>
        </w:rPr>
        <w:t xml:space="preserve"> </w:t>
      </w:r>
    </w:p>
    <w:p w14:paraId="6380600D" w14:textId="77777777" w:rsidR="007678CE" w:rsidRDefault="00000000">
      <w:pPr>
        <w:spacing w:after="151" w:line="259" w:lineRule="auto"/>
        <w:ind w:left="427" w:firstLine="0"/>
      </w:pPr>
      <w:r>
        <w:rPr>
          <w:sz w:val="16"/>
        </w:rPr>
        <w:t xml:space="preserve"> </w:t>
      </w:r>
    </w:p>
    <w:p w14:paraId="4EF1B87A" w14:textId="77777777" w:rsidR="007678CE" w:rsidRDefault="00000000">
      <w:pPr>
        <w:spacing w:after="0" w:line="259" w:lineRule="auto"/>
        <w:ind w:left="1143"/>
      </w:pPr>
      <w:r>
        <w:rPr>
          <w:b/>
        </w:rPr>
        <w:t xml:space="preserve">As a plot holder you are required to: </w:t>
      </w:r>
    </w:p>
    <w:p w14:paraId="2A3EED6C" w14:textId="77777777" w:rsidR="007678CE" w:rsidRDefault="00000000">
      <w:pPr>
        <w:spacing w:after="6" w:line="259" w:lineRule="auto"/>
        <w:ind w:left="0" w:firstLine="0"/>
      </w:pPr>
      <w:r>
        <w:rPr>
          <w:b/>
        </w:rPr>
        <w:t xml:space="preserve"> </w:t>
      </w:r>
    </w:p>
    <w:p w14:paraId="2E395D89" w14:textId="2EB67D12" w:rsidR="000657B9" w:rsidRDefault="0092306D">
      <w:pPr>
        <w:numPr>
          <w:ilvl w:val="1"/>
          <w:numId w:val="1"/>
        </w:numPr>
        <w:ind w:left="1132" w:hanging="360"/>
      </w:pPr>
      <w:r>
        <w:t>Reside within 1 mile of the Parish Boundary</w:t>
      </w:r>
      <w:r w:rsidR="000657B9">
        <w:t xml:space="preserve">. Exceptions </w:t>
      </w:r>
      <w:r w:rsidR="004F5DAD">
        <w:t xml:space="preserve">are at the sole discretion of </w:t>
      </w:r>
      <w:r w:rsidR="00C13DCF">
        <w:t xml:space="preserve">the </w:t>
      </w:r>
      <w:r w:rsidR="004F5DAD">
        <w:t>Council</w:t>
      </w:r>
      <w:r w:rsidR="00A619E8">
        <w:t>.</w:t>
      </w:r>
    </w:p>
    <w:p w14:paraId="7032AD4D" w14:textId="77777777" w:rsidR="000657B9" w:rsidRDefault="000657B9" w:rsidP="000657B9">
      <w:pPr>
        <w:ind w:left="1132" w:firstLine="0"/>
      </w:pPr>
    </w:p>
    <w:p w14:paraId="4B271E8D" w14:textId="69C61C25" w:rsidR="007678CE" w:rsidRDefault="00000000">
      <w:pPr>
        <w:numPr>
          <w:ilvl w:val="1"/>
          <w:numId w:val="1"/>
        </w:numPr>
        <w:ind w:left="1132" w:hanging="360"/>
      </w:pPr>
      <w:r>
        <w:t xml:space="preserve">Keep your plot clean and tidy, free from weeds and rubbish and in a good state of cultivation and fertility throughout the gardening year. </w:t>
      </w:r>
    </w:p>
    <w:p w14:paraId="36CBEAA7" w14:textId="77777777" w:rsidR="007678CE" w:rsidRDefault="00000000">
      <w:pPr>
        <w:spacing w:after="18" w:line="259" w:lineRule="auto"/>
        <w:ind w:left="427" w:firstLine="0"/>
      </w:pPr>
      <w:r>
        <w:t xml:space="preserve"> </w:t>
      </w:r>
    </w:p>
    <w:p w14:paraId="47F5E3EE" w14:textId="77777777" w:rsidR="007678CE" w:rsidRDefault="00000000">
      <w:pPr>
        <w:numPr>
          <w:ilvl w:val="1"/>
          <w:numId w:val="1"/>
        </w:numPr>
        <w:ind w:left="1132" w:hanging="360"/>
      </w:pPr>
      <w:r>
        <w:t xml:space="preserve">Only use your plot to grow flowers, fruit and vegetables for you and your family’s use only. </w:t>
      </w:r>
    </w:p>
    <w:p w14:paraId="3F360471" w14:textId="77777777" w:rsidR="007678CE" w:rsidRDefault="00000000">
      <w:pPr>
        <w:spacing w:after="21" w:line="259" w:lineRule="auto"/>
        <w:ind w:left="427" w:firstLine="0"/>
      </w:pPr>
      <w:r>
        <w:t xml:space="preserve"> </w:t>
      </w:r>
    </w:p>
    <w:p w14:paraId="16553ADF" w14:textId="58EED94A" w:rsidR="007678CE" w:rsidRDefault="00942304">
      <w:pPr>
        <w:numPr>
          <w:ilvl w:val="1"/>
          <w:numId w:val="1"/>
        </w:numPr>
        <w:ind w:left="1132" w:hanging="360"/>
      </w:pPr>
      <w:r>
        <w:t xml:space="preserve">Use, store, dispose of any chemicals in accordance with manufacturer’s instructions &amp; any prevailing legislation.  Lock away chemicals in their original containers, keep them out of reach of children or animals. </w:t>
      </w:r>
    </w:p>
    <w:p w14:paraId="5EC02BFD" w14:textId="77777777" w:rsidR="007678CE" w:rsidRDefault="00000000">
      <w:pPr>
        <w:spacing w:after="6" w:line="259" w:lineRule="auto"/>
        <w:ind w:left="427" w:firstLine="0"/>
      </w:pPr>
      <w:r>
        <w:t xml:space="preserve"> </w:t>
      </w:r>
    </w:p>
    <w:p w14:paraId="0D6484D8" w14:textId="5FE2D477" w:rsidR="007678CE" w:rsidRDefault="00000000">
      <w:pPr>
        <w:numPr>
          <w:ilvl w:val="1"/>
          <w:numId w:val="1"/>
        </w:numPr>
        <w:ind w:left="1132" w:hanging="360"/>
      </w:pPr>
      <w:r>
        <w:t xml:space="preserve">Keep any trees or bushes, which must be fruit-bearing in a manageable condition and ensure that they do not exceed </w:t>
      </w:r>
      <w:r w:rsidR="00DF2EE8">
        <w:t>3m/10ft</w:t>
      </w:r>
      <w:r w:rsidR="00C63334">
        <w:t xml:space="preserve"> </w:t>
      </w:r>
      <w:r>
        <w:t xml:space="preserve">in height.   </w:t>
      </w:r>
    </w:p>
    <w:p w14:paraId="64491694" w14:textId="77777777" w:rsidR="007678CE" w:rsidRDefault="00000000">
      <w:pPr>
        <w:spacing w:after="18" w:line="259" w:lineRule="auto"/>
        <w:ind w:left="427" w:firstLine="0"/>
      </w:pPr>
      <w:r>
        <w:t xml:space="preserve"> </w:t>
      </w:r>
    </w:p>
    <w:p w14:paraId="62F409E0" w14:textId="77777777" w:rsidR="007678CE" w:rsidRDefault="00000000">
      <w:pPr>
        <w:numPr>
          <w:ilvl w:val="1"/>
          <w:numId w:val="1"/>
        </w:numPr>
        <w:ind w:left="1132" w:hanging="360"/>
      </w:pPr>
      <w:r>
        <w:t xml:space="preserve">Remove all broken glass, litter, and non-organic waste from the site. </w:t>
      </w:r>
    </w:p>
    <w:p w14:paraId="472BB59C" w14:textId="77777777" w:rsidR="007678CE" w:rsidRDefault="00000000">
      <w:pPr>
        <w:spacing w:after="21" w:line="259" w:lineRule="auto"/>
        <w:ind w:left="427" w:firstLine="0"/>
      </w:pPr>
      <w:r>
        <w:t xml:space="preserve"> </w:t>
      </w:r>
    </w:p>
    <w:p w14:paraId="72E2F657" w14:textId="2851A456" w:rsidR="007678CE" w:rsidRDefault="00000000">
      <w:pPr>
        <w:numPr>
          <w:ilvl w:val="1"/>
          <w:numId w:val="1"/>
        </w:numPr>
        <w:ind w:left="1132" w:hanging="360"/>
      </w:pPr>
      <w:r>
        <w:t>Only</w:t>
      </w:r>
      <w:r w:rsidR="009D5BDB">
        <w:t xml:space="preserve"> </w:t>
      </w:r>
      <w:r>
        <w:t xml:space="preserve">burn diseased plants and dry material that will burn easily. (It is not illegal to have a bonfire but creating smoke that causes a nuisance is an offence.)  </w:t>
      </w:r>
    </w:p>
    <w:p w14:paraId="08114B30" w14:textId="77777777" w:rsidR="007678CE" w:rsidRDefault="00000000">
      <w:pPr>
        <w:spacing w:after="18" w:line="259" w:lineRule="auto"/>
        <w:ind w:left="427" w:firstLine="0"/>
      </w:pPr>
      <w:r>
        <w:t xml:space="preserve"> </w:t>
      </w:r>
    </w:p>
    <w:p w14:paraId="1A7E335A" w14:textId="77777777" w:rsidR="007678CE" w:rsidRDefault="00000000">
      <w:pPr>
        <w:numPr>
          <w:ilvl w:val="1"/>
          <w:numId w:val="1"/>
        </w:numPr>
        <w:ind w:left="1132" w:hanging="360"/>
      </w:pPr>
      <w:r>
        <w:t xml:space="preserve">Keep paths and allotment boundaries clear. </w:t>
      </w:r>
    </w:p>
    <w:p w14:paraId="7684BF09" w14:textId="77777777" w:rsidR="007678CE" w:rsidRDefault="00000000">
      <w:pPr>
        <w:spacing w:after="18" w:line="259" w:lineRule="auto"/>
        <w:ind w:left="427" w:firstLine="0"/>
      </w:pPr>
      <w:r>
        <w:t xml:space="preserve"> </w:t>
      </w:r>
    </w:p>
    <w:p w14:paraId="62E0E3FC" w14:textId="4696EF97" w:rsidR="002F7E5C" w:rsidRDefault="00BF24C3" w:rsidP="002F7E5C">
      <w:pPr>
        <w:numPr>
          <w:ilvl w:val="1"/>
          <w:numId w:val="1"/>
        </w:numPr>
        <w:ind w:left="1132" w:hanging="360"/>
      </w:pPr>
      <w:r>
        <w:t xml:space="preserve">Ensure the siting </w:t>
      </w:r>
      <w:r w:rsidR="0090290B">
        <w:t xml:space="preserve">of any </w:t>
      </w:r>
      <w:r w:rsidR="005E5A0F">
        <w:t xml:space="preserve">structures </w:t>
      </w:r>
      <w:r w:rsidR="008E16C8">
        <w:t xml:space="preserve">e.g. </w:t>
      </w:r>
      <w:r>
        <w:t xml:space="preserve">hut, </w:t>
      </w:r>
      <w:r w:rsidR="00405EDB">
        <w:t xml:space="preserve">shed, </w:t>
      </w:r>
      <w:r>
        <w:t xml:space="preserve">greenhouse </w:t>
      </w:r>
      <w:r w:rsidR="00BB3340">
        <w:t>or polytunnel</w:t>
      </w:r>
      <w:r w:rsidR="0090290B">
        <w:t xml:space="preserve"> does not represent </w:t>
      </w:r>
      <w:r w:rsidR="006A00F4">
        <w:t xml:space="preserve">a </w:t>
      </w:r>
      <w:r w:rsidR="00464F2E">
        <w:t>hazard</w:t>
      </w:r>
      <w:r w:rsidR="006A00F4">
        <w:t xml:space="preserve"> to members of the public</w:t>
      </w:r>
      <w:r w:rsidR="00F51B4E">
        <w:t xml:space="preserve"> or</w:t>
      </w:r>
      <w:r w:rsidR="00BB1A07">
        <w:t xml:space="preserve"> other</w:t>
      </w:r>
      <w:r w:rsidR="006A00F4">
        <w:t xml:space="preserve"> </w:t>
      </w:r>
      <w:r w:rsidR="00927780">
        <w:t>plot</w:t>
      </w:r>
      <w:r w:rsidR="00B729C3">
        <w:t xml:space="preserve"> holders,</w:t>
      </w:r>
      <w:r w:rsidR="00BB1A07">
        <w:t xml:space="preserve"> </w:t>
      </w:r>
      <w:r w:rsidR="00CD32DE">
        <w:t>for example sharp edges</w:t>
      </w:r>
      <w:r w:rsidR="00BB1A07">
        <w:t>/trip hazards</w:t>
      </w:r>
      <w:r w:rsidR="00550F8D">
        <w:t xml:space="preserve">. </w:t>
      </w:r>
      <w:r w:rsidR="008E16C8">
        <w:t>Structures must be kept</w:t>
      </w:r>
      <w:r w:rsidR="00BB3340">
        <w:t xml:space="preserve"> </w:t>
      </w:r>
      <w:r>
        <w:t>in good condition.</w:t>
      </w:r>
    </w:p>
    <w:p w14:paraId="689716DB" w14:textId="77777777" w:rsidR="002F7E5C" w:rsidRDefault="002F7E5C" w:rsidP="002F7E5C">
      <w:pPr>
        <w:pStyle w:val="ListParagraph"/>
      </w:pPr>
    </w:p>
    <w:p w14:paraId="0D3A23F2" w14:textId="77777777" w:rsidR="002F7E5C" w:rsidRDefault="00000000" w:rsidP="002F7E5C">
      <w:pPr>
        <w:numPr>
          <w:ilvl w:val="1"/>
          <w:numId w:val="1"/>
        </w:numPr>
        <w:ind w:left="1132" w:hanging="360"/>
      </w:pPr>
      <w:r>
        <w:t xml:space="preserve">Ensure, if you bring children onto the site, that they are always under the supervision of a responsible adult. </w:t>
      </w:r>
      <w:r w:rsidR="00A743B5">
        <w:t>Do not let children run over neighbouring plots.</w:t>
      </w:r>
    </w:p>
    <w:p w14:paraId="0A81A913" w14:textId="77777777" w:rsidR="002F7E5C" w:rsidRDefault="002F7E5C" w:rsidP="002F7E5C">
      <w:pPr>
        <w:pStyle w:val="ListParagraph"/>
      </w:pPr>
    </w:p>
    <w:p w14:paraId="615BC626" w14:textId="28B79AE2" w:rsidR="002F7E5C" w:rsidRDefault="009D5BDB" w:rsidP="002F7E5C">
      <w:pPr>
        <w:numPr>
          <w:ilvl w:val="1"/>
          <w:numId w:val="1"/>
        </w:numPr>
        <w:ind w:left="1132" w:hanging="360"/>
      </w:pPr>
      <w:r>
        <w:t>Always keep dogs on a lead and under control on site.</w:t>
      </w:r>
    </w:p>
    <w:p w14:paraId="50594BD5" w14:textId="77777777" w:rsidR="00F02F4B" w:rsidRDefault="00F02F4B" w:rsidP="001C5E29">
      <w:pPr>
        <w:ind w:left="0" w:firstLine="0"/>
      </w:pPr>
    </w:p>
    <w:p w14:paraId="7D83B23D" w14:textId="77777777" w:rsidR="002F7E5C" w:rsidRDefault="00B50CCD" w:rsidP="002F7E5C">
      <w:pPr>
        <w:numPr>
          <w:ilvl w:val="1"/>
          <w:numId w:val="1"/>
        </w:numPr>
        <w:ind w:left="1132" w:hanging="360"/>
      </w:pPr>
      <w:r>
        <w:t>Keep fences under 5ft high, preferably made from stock fencing or chicke</w:t>
      </w:r>
      <w:r w:rsidR="009D5BDB">
        <w:t>n wire, ensuring there are no hazards or sharp edges.</w:t>
      </w:r>
    </w:p>
    <w:p w14:paraId="4059CE83" w14:textId="77777777" w:rsidR="002F7E5C" w:rsidRDefault="002F7E5C" w:rsidP="002F7E5C">
      <w:pPr>
        <w:pStyle w:val="ListParagraph"/>
      </w:pPr>
    </w:p>
    <w:p w14:paraId="631EFE3A" w14:textId="555C5138" w:rsidR="002F7E5C" w:rsidRDefault="00830063" w:rsidP="002F7E5C">
      <w:pPr>
        <w:numPr>
          <w:ilvl w:val="1"/>
          <w:numId w:val="1"/>
        </w:numPr>
        <w:ind w:left="1132" w:hanging="360"/>
      </w:pPr>
      <w:r>
        <w:t xml:space="preserve">Inspect your plot </w:t>
      </w:r>
      <w:r w:rsidR="00942304">
        <w:t xml:space="preserve">for damage after </w:t>
      </w:r>
      <w:r>
        <w:t>storms</w:t>
      </w:r>
      <w:r w:rsidR="00942304">
        <w:t xml:space="preserve"> to </w:t>
      </w:r>
      <w:r>
        <w:t xml:space="preserve">ensure </w:t>
      </w:r>
      <w:r w:rsidR="00942304">
        <w:t xml:space="preserve">there is no danger </w:t>
      </w:r>
      <w:r w:rsidR="00A56414">
        <w:t>(</w:t>
      </w:r>
      <w:r w:rsidR="0004483E">
        <w:t xml:space="preserve">e.g. </w:t>
      </w:r>
      <w:r w:rsidR="00A56414">
        <w:t xml:space="preserve">broken glass) </w:t>
      </w:r>
      <w:r w:rsidR="00942304">
        <w:t>to plot holders, members of the public or neighbouring properties.</w:t>
      </w:r>
    </w:p>
    <w:p w14:paraId="370BF387" w14:textId="77777777" w:rsidR="002F7E5C" w:rsidRDefault="002F7E5C" w:rsidP="002F7E5C">
      <w:pPr>
        <w:pStyle w:val="ListParagraph"/>
      </w:pPr>
    </w:p>
    <w:p w14:paraId="540ED9E4" w14:textId="2555AEC8" w:rsidR="007678CE" w:rsidRDefault="00000000" w:rsidP="002F7E5C">
      <w:pPr>
        <w:numPr>
          <w:ilvl w:val="1"/>
          <w:numId w:val="1"/>
        </w:numPr>
        <w:ind w:left="1132" w:hanging="360"/>
      </w:pPr>
      <w:r>
        <w:t xml:space="preserve">Pay rent within 14 days of the day of the invoice, due on </w:t>
      </w:r>
      <w:r w:rsidR="00617D8A">
        <w:t>1</w:t>
      </w:r>
      <w:r w:rsidR="00617D8A" w:rsidRPr="002F7E5C">
        <w:rPr>
          <w:vertAlign w:val="superscript"/>
        </w:rPr>
        <w:t>st</w:t>
      </w:r>
      <w:r w:rsidR="00617D8A">
        <w:t xml:space="preserve"> October</w:t>
      </w:r>
      <w:r>
        <w:t xml:space="preserve"> each year. </w:t>
      </w:r>
    </w:p>
    <w:p w14:paraId="58C9E79A" w14:textId="77777777" w:rsidR="007678CE" w:rsidRDefault="00000000" w:rsidP="0073660C">
      <w:pPr>
        <w:spacing w:after="18" w:line="259" w:lineRule="auto"/>
        <w:ind w:left="1134" w:hanging="283"/>
      </w:pPr>
      <w:r>
        <w:t xml:space="preserve"> </w:t>
      </w:r>
    </w:p>
    <w:p w14:paraId="3478A3C0" w14:textId="4B797077" w:rsidR="00617D8A" w:rsidRDefault="00000000">
      <w:pPr>
        <w:numPr>
          <w:ilvl w:val="1"/>
          <w:numId w:val="1"/>
        </w:numPr>
        <w:ind w:left="1132" w:hanging="360"/>
      </w:pPr>
      <w:r>
        <w:t xml:space="preserve">Let the </w:t>
      </w:r>
      <w:r w:rsidR="0040697A">
        <w:t>Parish</w:t>
      </w:r>
      <w:r>
        <w:t xml:space="preserve"> Clerk know if you are unable to work your plot due to illness, or for any other reason. </w:t>
      </w:r>
      <w:r w:rsidR="00617D8A">
        <w:t>Tenants are expected to cultivate a minimum 25% of their plot</w:t>
      </w:r>
      <w:r w:rsidR="00CF61F9">
        <w:t xml:space="preserve">. </w:t>
      </w:r>
      <w:r w:rsidR="002C3ED8">
        <w:t xml:space="preserve">New </w:t>
      </w:r>
      <w:r w:rsidR="00CF61F9">
        <w:t>Tenants taking on overgrown plots may cover 100% of their plot for year one</w:t>
      </w:r>
      <w:r w:rsidR="00942304">
        <w:t xml:space="preserve"> &amp;</w:t>
      </w:r>
      <w:r w:rsidR="00CF61F9">
        <w:t xml:space="preserve"> then 75%</w:t>
      </w:r>
      <w:r w:rsidR="00942304">
        <w:t>/year there</w:t>
      </w:r>
      <w:r w:rsidR="00CF61F9">
        <w:t>after.</w:t>
      </w:r>
    </w:p>
    <w:p w14:paraId="233EC025" w14:textId="77777777" w:rsidR="00942304" w:rsidRDefault="00942304" w:rsidP="009D5BDB">
      <w:pPr>
        <w:pStyle w:val="ListParagraph"/>
      </w:pPr>
    </w:p>
    <w:p w14:paraId="707DC014" w14:textId="7947BFAD" w:rsidR="00942304" w:rsidRDefault="00942304">
      <w:pPr>
        <w:numPr>
          <w:ilvl w:val="1"/>
          <w:numId w:val="1"/>
        </w:numPr>
        <w:ind w:left="1132" w:hanging="360"/>
      </w:pPr>
      <w:r>
        <w:t>Abide by all government laws</w:t>
      </w:r>
      <w:r w:rsidR="00A743B5">
        <w:t xml:space="preserve">, </w:t>
      </w:r>
      <w:r>
        <w:t xml:space="preserve">legislation </w:t>
      </w:r>
      <w:r w:rsidR="00A743B5">
        <w:t>or regulations.</w:t>
      </w:r>
    </w:p>
    <w:p w14:paraId="78A25C08" w14:textId="77777777" w:rsidR="00A743B5" w:rsidRDefault="00A743B5" w:rsidP="009D5BDB">
      <w:pPr>
        <w:pStyle w:val="ListParagraph"/>
      </w:pPr>
    </w:p>
    <w:p w14:paraId="73CC1DDB" w14:textId="0CDC5376" w:rsidR="00A743B5" w:rsidRDefault="00A743B5">
      <w:pPr>
        <w:numPr>
          <w:ilvl w:val="1"/>
          <w:numId w:val="1"/>
        </w:numPr>
        <w:ind w:left="1132" w:hanging="360"/>
      </w:pPr>
      <w:r>
        <w:t xml:space="preserve">Inform the Parish Clerk of any issues affecting the allotments </w:t>
      </w:r>
      <w:r w:rsidR="0073660C">
        <w:t>e.g.</w:t>
      </w:r>
      <w:r>
        <w:t xml:space="preserve"> </w:t>
      </w:r>
      <w:r w:rsidR="00690C95">
        <w:t xml:space="preserve">theft, </w:t>
      </w:r>
      <w:r>
        <w:t>water troug</w:t>
      </w:r>
      <w:r w:rsidR="00690C95">
        <w:t>hs</w:t>
      </w:r>
      <w:r>
        <w:t>, access, fallen trees/fences</w:t>
      </w:r>
      <w:r w:rsidR="00690C95">
        <w:t>, antisocial behaviour.</w:t>
      </w:r>
    </w:p>
    <w:p w14:paraId="6EC1A2CC" w14:textId="5C2B2F8E" w:rsidR="007678CE" w:rsidRDefault="007678CE">
      <w:pPr>
        <w:spacing w:after="21" w:line="259" w:lineRule="auto"/>
        <w:ind w:left="427" w:firstLine="0"/>
      </w:pPr>
    </w:p>
    <w:p w14:paraId="158F59A8" w14:textId="15875EBD" w:rsidR="007678CE" w:rsidRDefault="00000000">
      <w:pPr>
        <w:numPr>
          <w:ilvl w:val="1"/>
          <w:numId w:val="1"/>
        </w:numPr>
        <w:ind w:left="1132" w:hanging="360"/>
      </w:pPr>
      <w:r>
        <w:t xml:space="preserve">Inform the </w:t>
      </w:r>
      <w:r w:rsidR="0040697A">
        <w:t>Parish</w:t>
      </w:r>
      <w:r>
        <w:t xml:space="preserve"> C</w:t>
      </w:r>
      <w:r w:rsidR="002E216D">
        <w:t>lerk</w:t>
      </w:r>
      <w:r>
        <w:t xml:space="preserve"> of any change of address or email address. </w:t>
      </w:r>
    </w:p>
    <w:p w14:paraId="376F4B16" w14:textId="77777777" w:rsidR="007678CE" w:rsidRDefault="00000000">
      <w:pPr>
        <w:spacing w:after="18" w:line="259" w:lineRule="auto"/>
        <w:ind w:left="427" w:firstLine="0"/>
      </w:pPr>
      <w:r>
        <w:rPr>
          <w:b/>
        </w:rPr>
        <w:t xml:space="preserve"> </w:t>
      </w:r>
    </w:p>
    <w:p w14:paraId="43A068A7" w14:textId="77777777" w:rsidR="007678CE" w:rsidRDefault="00000000">
      <w:pPr>
        <w:numPr>
          <w:ilvl w:val="1"/>
          <w:numId w:val="1"/>
        </w:numPr>
        <w:ind w:left="1132" w:hanging="360"/>
      </w:pPr>
      <w:r>
        <w:t xml:space="preserve">On termination of the tenancy, hand back the plot in a clean and tidy condition within 14 days.    </w:t>
      </w:r>
    </w:p>
    <w:p w14:paraId="7BDBAA74" w14:textId="77777777" w:rsidR="007678CE" w:rsidRDefault="00000000">
      <w:pPr>
        <w:spacing w:after="158" w:line="259" w:lineRule="auto"/>
        <w:ind w:left="427" w:firstLine="0"/>
      </w:pPr>
      <w:r>
        <w:t xml:space="preserve"> </w:t>
      </w:r>
    </w:p>
    <w:p w14:paraId="35271189" w14:textId="77777777" w:rsidR="007678CE" w:rsidRDefault="00000000">
      <w:pPr>
        <w:spacing w:after="158" w:line="259" w:lineRule="auto"/>
        <w:ind w:left="1143"/>
      </w:pPr>
      <w:r>
        <w:rPr>
          <w:b/>
        </w:rPr>
        <w:t xml:space="preserve">As a plot holder, you should </w:t>
      </w:r>
      <w:r>
        <w:rPr>
          <w:b/>
          <w:u w:val="single" w:color="000000"/>
        </w:rPr>
        <w:t>not</w:t>
      </w:r>
      <w:r>
        <w:rPr>
          <w:b/>
        </w:rPr>
        <w:t xml:space="preserve">: </w:t>
      </w:r>
    </w:p>
    <w:p w14:paraId="36D8961A" w14:textId="77777777" w:rsidR="007678CE" w:rsidRDefault="00000000">
      <w:pPr>
        <w:spacing w:after="18" w:line="259" w:lineRule="auto"/>
        <w:ind w:left="427" w:firstLine="0"/>
      </w:pPr>
      <w:r>
        <w:t xml:space="preserve"> </w:t>
      </w:r>
    </w:p>
    <w:p w14:paraId="2E033B6A" w14:textId="77777777" w:rsidR="007678CE" w:rsidRDefault="00000000">
      <w:pPr>
        <w:numPr>
          <w:ilvl w:val="1"/>
          <w:numId w:val="1"/>
        </w:numPr>
        <w:ind w:left="1132" w:hanging="360"/>
      </w:pPr>
      <w:r>
        <w:t xml:space="preserve">Use your plot to sell or undertake trade or business in respect of the cultivation and production of fruit, vegetables, and flowers. </w:t>
      </w:r>
    </w:p>
    <w:p w14:paraId="4D0B0E6D" w14:textId="77777777" w:rsidR="007678CE" w:rsidRDefault="00000000">
      <w:pPr>
        <w:spacing w:after="21" w:line="259" w:lineRule="auto"/>
        <w:ind w:left="427" w:firstLine="0"/>
      </w:pPr>
      <w:r>
        <w:t xml:space="preserve"> </w:t>
      </w:r>
    </w:p>
    <w:p w14:paraId="3C3538ED" w14:textId="77777777" w:rsidR="007678CE" w:rsidRDefault="00000000">
      <w:pPr>
        <w:numPr>
          <w:ilvl w:val="1"/>
          <w:numId w:val="1"/>
        </w:numPr>
        <w:ind w:left="1132" w:hanging="360"/>
      </w:pPr>
      <w:r>
        <w:t xml:space="preserve">Cause nuisance or annoyance to other Tenants or to the owners or occupiers of land adjoining the allotments.  </w:t>
      </w:r>
    </w:p>
    <w:p w14:paraId="60D5A0F5" w14:textId="77777777" w:rsidR="007678CE" w:rsidRDefault="00000000">
      <w:pPr>
        <w:spacing w:after="18" w:line="259" w:lineRule="auto"/>
        <w:ind w:left="1148" w:firstLine="0"/>
      </w:pPr>
      <w:r>
        <w:t xml:space="preserve"> </w:t>
      </w:r>
    </w:p>
    <w:p w14:paraId="7E8CAE11" w14:textId="77777777" w:rsidR="007678CE" w:rsidRDefault="00000000">
      <w:pPr>
        <w:numPr>
          <w:ilvl w:val="1"/>
          <w:numId w:val="1"/>
        </w:numPr>
        <w:ind w:left="1132" w:hanging="360"/>
      </w:pPr>
      <w:r>
        <w:t xml:space="preserve">Obstruct or permit the obstruction of any of the paths or roads which provide a means of access to and from the allotment plot or the plot of another Tenant. </w:t>
      </w:r>
    </w:p>
    <w:p w14:paraId="75FEC4EC" w14:textId="77777777" w:rsidR="007678CE" w:rsidRDefault="00000000">
      <w:pPr>
        <w:spacing w:after="18" w:line="259" w:lineRule="auto"/>
        <w:ind w:left="427" w:firstLine="0"/>
      </w:pPr>
      <w:r>
        <w:t xml:space="preserve"> </w:t>
      </w:r>
    </w:p>
    <w:p w14:paraId="49D59096" w14:textId="50DE17C6" w:rsidR="007678CE" w:rsidRDefault="007375DA">
      <w:pPr>
        <w:numPr>
          <w:ilvl w:val="1"/>
          <w:numId w:val="1"/>
        </w:numPr>
        <w:ind w:left="1132" w:hanging="360"/>
      </w:pPr>
      <w:r>
        <w:t>Create any permanent structures</w:t>
      </w:r>
      <w:r w:rsidR="00CF61F9">
        <w:t xml:space="preserve"> </w:t>
      </w:r>
      <w:r w:rsidR="009730ED">
        <w:t>e.g.</w:t>
      </w:r>
      <w:r w:rsidR="00CF61F9">
        <w:t xml:space="preserve"> concrete foundations,</w:t>
      </w:r>
      <w:r w:rsidR="007A3823">
        <w:t xml:space="preserve"> or</w:t>
      </w:r>
      <w:r w:rsidR="00CF61F9">
        <w:t xml:space="preserve"> </w:t>
      </w:r>
      <w:r w:rsidR="00830063">
        <w:t xml:space="preserve">anything with mortar </w:t>
      </w:r>
      <w:r w:rsidR="00690C95">
        <w:t>e.g.</w:t>
      </w:r>
      <w:r w:rsidR="00830063">
        <w:t xml:space="preserve"> brick walls.</w:t>
      </w:r>
    </w:p>
    <w:p w14:paraId="2118B844" w14:textId="77777777" w:rsidR="007678CE" w:rsidRDefault="00000000">
      <w:pPr>
        <w:spacing w:after="6" w:line="259" w:lineRule="auto"/>
        <w:ind w:left="427" w:firstLine="0"/>
      </w:pPr>
      <w:r>
        <w:t xml:space="preserve"> </w:t>
      </w:r>
    </w:p>
    <w:p w14:paraId="4C61C026" w14:textId="77777777" w:rsidR="007678CE" w:rsidRDefault="00000000">
      <w:pPr>
        <w:numPr>
          <w:ilvl w:val="1"/>
          <w:numId w:val="1"/>
        </w:numPr>
        <w:ind w:left="1132" w:hanging="360"/>
      </w:pPr>
      <w:r>
        <w:t xml:space="preserve">Use barbed wire or asbestos for any purpose. </w:t>
      </w:r>
    </w:p>
    <w:p w14:paraId="1C64D787" w14:textId="77777777" w:rsidR="00690C95" w:rsidRDefault="00690C95" w:rsidP="00690C95">
      <w:pPr>
        <w:pStyle w:val="ListParagraph"/>
      </w:pPr>
    </w:p>
    <w:p w14:paraId="2DF49E2C" w14:textId="42FEE5CB" w:rsidR="00690C95" w:rsidRDefault="00690C95">
      <w:pPr>
        <w:numPr>
          <w:ilvl w:val="1"/>
          <w:numId w:val="1"/>
        </w:numPr>
        <w:ind w:left="1132" w:hanging="360"/>
      </w:pPr>
      <w:r>
        <w:t xml:space="preserve">Keep </w:t>
      </w:r>
      <w:r w:rsidR="0073660C">
        <w:t>hoofed animals on your plot, e.g. sheep, pigs, goats.</w:t>
      </w:r>
    </w:p>
    <w:p w14:paraId="5D155B87" w14:textId="77777777" w:rsidR="007678CE" w:rsidRDefault="00000000">
      <w:pPr>
        <w:spacing w:after="6" w:line="259" w:lineRule="auto"/>
        <w:ind w:left="427" w:firstLine="0"/>
      </w:pPr>
      <w:r>
        <w:t xml:space="preserve"> </w:t>
      </w:r>
    </w:p>
    <w:p w14:paraId="17652F33" w14:textId="517C0396" w:rsidR="007678CE" w:rsidRDefault="00690C95">
      <w:pPr>
        <w:numPr>
          <w:ilvl w:val="1"/>
          <w:numId w:val="1"/>
        </w:numPr>
        <w:ind w:left="1132" w:hanging="360"/>
      </w:pPr>
      <w:r>
        <w:t>Light</w:t>
      </w:r>
      <w:r w:rsidR="007F5DF3">
        <w:t xml:space="preserve"> bonfires between 15</w:t>
      </w:r>
      <w:r w:rsidR="007F5DF3" w:rsidRPr="009D5BDB">
        <w:rPr>
          <w:vertAlign w:val="superscript"/>
        </w:rPr>
        <w:t>th</w:t>
      </w:r>
      <w:r w:rsidR="007F5DF3">
        <w:t xml:space="preserve"> April to 15</w:t>
      </w:r>
      <w:r w:rsidR="007F5DF3" w:rsidRPr="009D5BDB">
        <w:rPr>
          <w:vertAlign w:val="superscript"/>
        </w:rPr>
        <w:t>th</w:t>
      </w:r>
      <w:r w:rsidR="007F5DF3">
        <w:t xml:space="preserve"> October</w:t>
      </w:r>
      <w:r w:rsidR="007375DA">
        <w:t xml:space="preserve"> or at any time when the outdoor temperature is over 18</w:t>
      </w:r>
      <w:r w:rsidR="007375DA" w:rsidRPr="009D5BDB">
        <w:rPr>
          <w:vertAlign w:val="superscript"/>
        </w:rPr>
        <w:t>o</w:t>
      </w:r>
      <w:r w:rsidR="007375DA">
        <w:t xml:space="preserve">C. Bonfires should never be left </w:t>
      </w:r>
      <w:r w:rsidR="007F5DF3">
        <w:t>unattended</w:t>
      </w:r>
      <w:r w:rsidR="007375DA">
        <w:t xml:space="preserve"> or placed near paths or cause excessive nuisance to neighbouring plots or properties.  Burning </w:t>
      </w:r>
      <w:r w:rsidR="00BB3340">
        <w:t>‘</w:t>
      </w:r>
      <w:r w:rsidR="007375DA">
        <w:t>man-made</w:t>
      </w:r>
      <w:r w:rsidR="00BB3340">
        <w:t>’</w:t>
      </w:r>
      <w:r w:rsidR="007375DA">
        <w:t xml:space="preserve"> materials is prohibited</w:t>
      </w:r>
      <w:r>
        <w:t>.</w:t>
      </w:r>
    </w:p>
    <w:p w14:paraId="1FD0733F" w14:textId="77777777" w:rsidR="007678CE" w:rsidRDefault="00000000">
      <w:pPr>
        <w:spacing w:after="9" w:line="259" w:lineRule="auto"/>
        <w:ind w:left="427" w:firstLine="0"/>
      </w:pPr>
      <w:r>
        <w:t xml:space="preserve"> </w:t>
      </w:r>
    </w:p>
    <w:p w14:paraId="1AE208D0" w14:textId="27F71CDF" w:rsidR="007678CE" w:rsidRDefault="00CF61F9">
      <w:pPr>
        <w:numPr>
          <w:ilvl w:val="1"/>
          <w:numId w:val="1"/>
        </w:numPr>
        <w:ind w:left="1132" w:hanging="360"/>
      </w:pPr>
      <w:r>
        <w:t>Use</w:t>
      </w:r>
      <w:r w:rsidR="00B50CCD">
        <w:t xml:space="preserve"> of </w:t>
      </w:r>
      <w:r>
        <w:t>poison</w:t>
      </w:r>
      <w:r w:rsidR="00F23243">
        <w:t>s (e.g. rat)</w:t>
      </w:r>
      <w:r w:rsidR="00B84527">
        <w:t xml:space="preserve">, </w:t>
      </w:r>
      <w:r>
        <w:t xml:space="preserve">animal traps </w:t>
      </w:r>
      <w:r w:rsidR="00651C79">
        <w:t>or banned chemicals</w:t>
      </w:r>
      <w:r w:rsidR="00B73F76">
        <w:t xml:space="preserve"> (e.g. </w:t>
      </w:r>
      <w:r w:rsidR="000E187B">
        <w:t>P</w:t>
      </w:r>
      <w:r w:rsidR="00B73F76">
        <w:t xml:space="preserve">araquat) </w:t>
      </w:r>
      <w:r>
        <w:t>is</w:t>
      </w:r>
      <w:r w:rsidR="00F23243">
        <w:t xml:space="preserve"> strictly</w:t>
      </w:r>
      <w:r>
        <w:t xml:space="preserve"> prohibited.</w:t>
      </w:r>
    </w:p>
    <w:p w14:paraId="6C78CDA1" w14:textId="77777777" w:rsidR="007678CE" w:rsidRDefault="00000000">
      <w:pPr>
        <w:spacing w:after="6" w:line="259" w:lineRule="auto"/>
        <w:ind w:left="427" w:firstLine="0"/>
      </w:pPr>
      <w:r>
        <w:t xml:space="preserve"> </w:t>
      </w:r>
    </w:p>
    <w:p w14:paraId="717590EC" w14:textId="77777777" w:rsidR="007678CE" w:rsidRDefault="00000000">
      <w:pPr>
        <w:numPr>
          <w:ilvl w:val="1"/>
          <w:numId w:val="1"/>
        </w:numPr>
        <w:ind w:left="1132" w:hanging="360"/>
      </w:pPr>
      <w:r>
        <w:t xml:space="preserve">Bring any rubbish onto the site.  </w:t>
      </w:r>
    </w:p>
    <w:p w14:paraId="77884074" w14:textId="3EC392BD" w:rsidR="007678CE" w:rsidRDefault="00000000" w:rsidP="00690C95">
      <w:pPr>
        <w:spacing w:after="0" w:line="259" w:lineRule="auto"/>
        <w:ind w:left="1148" w:firstLine="0"/>
      </w:pPr>
      <w:r>
        <w:t xml:space="preserve"> </w:t>
      </w:r>
    </w:p>
    <w:p w14:paraId="411D8FFC" w14:textId="77777777" w:rsidR="007678CE" w:rsidRDefault="00000000">
      <w:pPr>
        <w:spacing w:after="0" w:line="259" w:lineRule="auto"/>
        <w:ind w:left="1148" w:firstLine="0"/>
      </w:pPr>
      <w:r>
        <w:t xml:space="preserve"> </w:t>
      </w:r>
    </w:p>
    <w:p w14:paraId="26299B7A" w14:textId="1F002397" w:rsidR="007678CE" w:rsidRDefault="00000000">
      <w:pPr>
        <w:spacing w:after="164" w:line="259" w:lineRule="auto"/>
        <w:ind w:left="1143"/>
      </w:pPr>
      <w:r>
        <w:rPr>
          <w:b/>
        </w:rPr>
        <w:t xml:space="preserve">You should apply to the </w:t>
      </w:r>
      <w:r w:rsidR="005462FC">
        <w:rPr>
          <w:b/>
        </w:rPr>
        <w:t>Parish</w:t>
      </w:r>
      <w:r>
        <w:rPr>
          <w:b/>
        </w:rPr>
        <w:t xml:space="preserve"> Council if you want to</w:t>
      </w:r>
      <w:r>
        <w:t xml:space="preserve">: </w:t>
      </w:r>
    </w:p>
    <w:p w14:paraId="253E6480" w14:textId="64C67BB3" w:rsidR="007678CE" w:rsidRDefault="00000000">
      <w:pPr>
        <w:numPr>
          <w:ilvl w:val="1"/>
          <w:numId w:val="1"/>
        </w:numPr>
        <w:ind w:left="1132" w:hanging="360"/>
      </w:pPr>
      <w:r>
        <w:t>Erect a hut</w:t>
      </w:r>
      <w:r w:rsidR="007F5DF3">
        <w:t>,</w:t>
      </w:r>
      <w:r w:rsidR="002E7BCD">
        <w:t xml:space="preserve"> shed</w:t>
      </w:r>
      <w:r w:rsidR="007F5DF3">
        <w:t>, greenhouse</w:t>
      </w:r>
      <w:r w:rsidR="002E7BCD">
        <w:t xml:space="preserve"> or polytunnel greater than 8x6ft</w:t>
      </w:r>
      <w:r w:rsidR="007F5DF3">
        <w:t>.</w:t>
      </w:r>
    </w:p>
    <w:p w14:paraId="65A2396C" w14:textId="77777777" w:rsidR="007678CE" w:rsidRDefault="00000000">
      <w:pPr>
        <w:spacing w:after="6" w:line="259" w:lineRule="auto"/>
        <w:ind w:left="427" w:firstLine="0"/>
      </w:pPr>
      <w:r>
        <w:t xml:space="preserve"> </w:t>
      </w:r>
    </w:p>
    <w:p w14:paraId="1B81C38C" w14:textId="4BAC9CD4" w:rsidR="007678CE" w:rsidRDefault="00000000">
      <w:pPr>
        <w:numPr>
          <w:ilvl w:val="1"/>
          <w:numId w:val="1"/>
        </w:numPr>
        <w:ind w:left="1132" w:hanging="360"/>
      </w:pPr>
      <w:r>
        <w:t xml:space="preserve">Keep hens, rabbits, or bees on your plot (You will have to satisfy the </w:t>
      </w:r>
      <w:r w:rsidR="005462FC">
        <w:t>Parish</w:t>
      </w:r>
      <w:r>
        <w:t xml:space="preserve"> Council you have the necessary experience; arrangements are acceptable and animal welfare standards are high). </w:t>
      </w:r>
    </w:p>
    <w:p w14:paraId="5C378722" w14:textId="77777777" w:rsidR="007678CE" w:rsidRDefault="00000000">
      <w:pPr>
        <w:spacing w:after="9" w:line="259" w:lineRule="auto"/>
        <w:ind w:left="427" w:firstLine="0"/>
      </w:pPr>
      <w:r>
        <w:t xml:space="preserve"> </w:t>
      </w:r>
    </w:p>
    <w:p w14:paraId="4521F4C4" w14:textId="77777777" w:rsidR="007678CE" w:rsidRDefault="00000000">
      <w:pPr>
        <w:numPr>
          <w:ilvl w:val="1"/>
          <w:numId w:val="1"/>
        </w:numPr>
        <w:ind w:left="1132" w:hanging="360"/>
      </w:pPr>
      <w:r>
        <w:t xml:space="preserve">Under-let, assign, or part with the possession of the allotment garden, or any part of it. </w:t>
      </w:r>
    </w:p>
    <w:p w14:paraId="6B1C2908" w14:textId="77777777" w:rsidR="006E7226" w:rsidRDefault="006E7226" w:rsidP="006E7226">
      <w:pPr>
        <w:pStyle w:val="ListParagraph"/>
      </w:pPr>
    </w:p>
    <w:p w14:paraId="02434E36" w14:textId="6F4D77AF" w:rsidR="006E7226" w:rsidRDefault="00EB187C">
      <w:pPr>
        <w:numPr>
          <w:ilvl w:val="1"/>
          <w:numId w:val="1"/>
        </w:numPr>
        <w:ind w:left="1132" w:hanging="360"/>
      </w:pPr>
      <w:r>
        <w:t xml:space="preserve">The Council is committed </w:t>
      </w:r>
      <w:r w:rsidR="004F406B">
        <w:t xml:space="preserve">to equal opportunity &amp; </w:t>
      </w:r>
      <w:r w:rsidR="00D272EA">
        <w:t>accessibility</w:t>
      </w:r>
      <w:r w:rsidR="00734966">
        <w:t xml:space="preserve"> as </w:t>
      </w:r>
      <w:r w:rsidR="00281FB2">
        <w:t>gardening is good for mental &amp; physical wellbeing</w:t>
      </w:r>
      <w:r w:rsidR="00D272EA">
        <w:t>. Tenants</w:t>
      </w:r>
      <w:r w:rsidR="00D55AE4">
        <w:t xml:space="preserve"> </w:t>
      </w:r>
      <w:r w:rsidR="00884857">
        <w:t xml:space="preserve">should contact the </w:t>
      </w:r>
      <w:r w:rsidR="002761FF">
        <w:t>Parish Clerk</w:t>
      </w:r>
      <w:r w:rsidR="00097418">
        <w:t xml:space="preserve"> to discuss any</w:t>
      </w:r>
      <w:r w:rsidR="00331D24">
        <w:t xml:space="preserve"> </w:t>
      </w:r>
      <w:r w:rsidR="004251F6">
        <w:t xml:space="preserve">barriers </w:t>
      </w:r>
      <w:r w:rsidR="00A83C46">
        <w:t xml:space="preserve">to </w:t>
      </w:r>
      <w:r w:rsidR="00AD7779">
        <w:t xml:space="preserve">using </w:t>
      </w:r>
      <w:r w:rsidR="00A83C46">
        <w:t>the allotments</w:t>
      </w:r>
      <w:r w:rsidR="00515436">
        <w:t>, it could be monetary</w:t>
      </w:r>
      <w:r w:rsidR="00BD2059">
        <w:t>, physical</w:t>
      </w:r>
      <w:r w:rsidR="00E905DF">
        <w:t>, mental health</w:t>
      </w:r>
      <w:r w:rsidR="00A86543">
        <w:t xml:space="preserve">, </w:t>
      </w:r>
      <w:r w:rsidR="00503314">
        <w:t xml:space="preserve">or </w:t>
      </w:r>
      <w:r w:rsidR="00A86543">
        <w:t xml:space="preserve">anything the Tenant feels is relevant. </w:t>
      </w:r>
      <w:r w:rsidR="00960F02">
        <w:t>W</w:t>
      </w:r>
      <w:r w:rsidR="006B1453">
        <w:t xml:space="preserve">hilst the Council has </w:t>
      </w:r>
      <w:r w:rsidR="00F17996">
        <w:t>finite</w:t>
      </w:r>
      <w:r w:rsidR="006B1453">
        <w:t xml:space="preserve"> fun</w:t>
      </w:r>
      <w:r w:rsidR="00F17996">
        <w:t>ding</w:t>
      </w:r>
      <w:r w:rsidR="00EC65E7">
        <w:t xml:space="preserve"> it will undertake </w:t>
      </w:r>
      <w:r w:rsidR="00727390">
        <w:t xml:space="preserve">to </w:t>
      </w:r>
      <w:r w:rsidR="00F4613F">
        <w:t>act co</w:t>
      </w:r>
      <w:r w:rsidR="00256891">
        <w:t>nfidentially</w:t>
      </w:r>
      <w:r w:rsidR="00960F02">
        <w:t xml:space="preserve">, assess the situation </w:t>
      </w:r>
      <w:r w:rsidR="00256891">
        <w:t xml:space="preserve">&amp; </w:t>
      </w:r>
      <w:r w:rsidR="005B4953">
        <w:t xml:space="preserve">look </w:t>
      </w:r>
      <w:r w:rsidR="00497F91">
        <w:t>at potential</w:t>
      </w:r>
      <w:r w:rsidR="005B4953">
        <w:t xml:space="preserve"> </w:t>
      </w:r>
      <w:r w:rsidR="00C27B3E">
        <w:t>solutions</w:t>
      </w:r>
      <w:r w:rsidR="003E6566">
        <w:t xml:space="preserve">. </w:t>
      </w:r>
    </w:p>
    <w:p w14:paraId="42B7D360" w14:textId="77777777" w:rsidR="007678CE" w:rsidRDefault="00000000">
      <w:pPr>
        <w:spacing w:after="6" w:line="259" w:lineRule="auto"/>
        <w:ind w:left="1148" w:firstLine="0"/>
      </w:pPr>
      <w:r>
        <w:t xml:space="preserve"> </w:t>
      </w:r>
    </w:p>
    <w:p w14:paraId="071BDD9E" w14:textId="5338F799" w:rsidR="007678CE" w:rsidRDefault="007678CE">
      <w:pPr>
        <w:spacing w:after="0" w:line="259" w:lineRule="auto"/>
        <w:ind w:left="427" w:firstLine="0"/>
      </w:pPr>
    </w:p>
    <w:p w14:paraId="5311BAA8" w14:textId="77777777" w:rsidR="007678CE" w:rsidRDefault="00000000">
      <w:pPr>
        <w:spacing w:after="0" w:line="259" w:lineRule="auto"/>
        <w:ind w:left="1143"/>
      </w:pPr>
      <w:r>
        <w:rPr>
          <w:b/>
        </w:rPr>
        <w:t xml:space="preserve">The Council may terminate your tenancy if: </w:t>
      </w:r>
    </w:p>
    <w:p w14:paraId="6A32AB13" w14:textId="77777777" w:rsidR="007678CE" w:rsidRDefault="00000000">
      <w:pPr>
        <w:spacing w:after="21" w:line="259" w:lineRule="auto"/>
        <w:ind w:left="427" w:firstLine="0"/>
      </w:pPr>
      <w:r>
        <w:t xml:space="preserve"> </w:t>
      </w:r>
    </w:p>
    <w:p w14:paraId="34D9F542" w14:textId="68306007" w:rsidR="007678CE" w:rsidRDefault="00000000">
      <w:pPr>
        <w:numPr>
          <w:ilvl w:val="1"/>
          <w:numId w:val="1"/>
        </w:numPr>
        <w:ind w:left="1132" w:hanging="360"/>
      </w:pPr>
      <w:r>
        <w:t>Your rent is in arrears by more than 4</w:t>
      </w:r>
      <w:r w:rsidR="009733BB">
        <w:t>5</w:t>
      </w:r>
      <w:r>
        <w:t xml:space="preserve"> days. </w:t>
      </w:r>
    </w:p>
    <w:p w14:paraId="28A2BA66" w14:textId="77777777" w:rsidR="007678CE" w:rsidRDefault="00000000">
      <w:pPr>
        <w:spacing w:after="18" w:line="259" w:lineRule="auto"/>
        <w:ind w:left="427" w:firstLine="0"/>
      </w:pPr>
      <w:r>
        <w:t xml:space="preserve"> </w:t>
      </w:r>
    </w:p>
    <w:p w14:paraId="05D5913B" w14:textId="65D7E197" w:rsidR="007678CE" w:rsidRDefault="00000000">
      <w:pPr>
        <w:numPr>
          <w:ilvl w:val="1"/>
          <w:numId w:val="1"/>
        </w:numPr>
        <w:ind w:left="1132" w:hanging="360"/>
      </w:pPr>
      <w:r>
        <w:t>After three months tenancy, it appears that you have not observed these Tenancy Agreement Rules.</w:t>
      </w:r>
    </w:p>
    <w:p w14:paraId="57262ACD" w14:textId="77777777" w:rsidR="00FD5138" w:rsidRDefault="00FD5138" w:rsidP="00FD5138">
      <w:pPr>
        <w:pStyle w:val="ListParagraph"/>
      </w:pPr>
    </w:p>
    <w:p w14:paraId="559F30F6" w14:textId="6AEB59B7" w:rsidR="00FD5138" w:rsidRDefault="00C8580B">
      <w:pPr>
        <w:numPr>
          <w:ilvl w:val="1"/>
          <w:numId w:val="1"/>
        </w:numPr>
        <w:ind w:left="1132" w:hanging="360"/>
      </w:pPr>
      <w:r>
        <w:t>F</w:t>
      </w:r>
      <w:r w:rsidR="00722C41">
        <w:t>or material breach of contract</w:t>
      </w:r>
      <w:r>
        <w:t xml:space="preserve"> without compensation.</w:t>
      </w:r>
    </w:p>
    <w:p w14:paraId="6D31446C" w14:textId="77777777" w:rsidR="007678CE" w:rsidRDefault="00000000">
      <w:pPr>
        <w:spacing w:after="18" w:line="259" w:lineRule="auto"/>
        <w:ind w:left="427" w:firstLine="0"/>
      </w:pPr>
      <w:r>
        <w:t xml:space="preserve"> </w:t>
      </w:r>
    </w:p>
    <w:p w14:paraId="161AC1B9" w14:textId="6512DA9C" w:rsidR="007678CE" w:rsidRDefault="00000000">
      <w:pPr>
        <w:numPr>
          <w:ilvl w:val="1"/>
          <w:numId w:val="1"/>
        </w:numPr>
        <w:ind w:left="1132" w:hanging="360"/>
      </w:pPr>
      <w:r>
        <w:t xml:space="preserve">You move address to more than 1 mile outside the </w:t>
      </w:r>
      <w:r w:rsidR="002B0844">
        <w:t>Parish</w:t>
      </w:r>
      <w:r w:rsidR="007F5DF3">
        <w:t xml:space="preserve"> </w:t>
      </w:r>
      <w:r>
        <w:t>boundary</w:t>
      </w:r>
      <w:r w:rsidR="009E2E7A">
        <w:t xml:space="preserve"> unless previously </w:t>
      </w:r>
      <w:r w:rsidR="006A164D">
        <w:t>agreed by Parish Clerk.</w:t>
      </w:r>
    </w:p>
    <w:p w14:paraId="1B868BA2" w14:textId="77777777" w:rsidR="007678CE" w:rsidRDefault="00000000">
      <w:pPr>
        <w:spacing w:after="21" w:line="259" w:lineRule="auto"/>
        <w:ind w:left="427" w:firstLine="0"/>
      </w:pPr>
      <w:r>
        <w:t xml:space="preserve"> </w:t>
      </w:r>
    </w:p>
    <w:p w14:paraId="13A78CE3" w14:textId="6FA3E269" w:rsidR="007678CE" w:rsidRDefault="00000000">
      <w:pPr>
        <w:numPr>
          <w:ilvl w:val="1"/>
          <w:numId w:val="1"/>
        </w:numPr>
        <w:ind w:left="1132" w:hanging="360"/>
      </w:pPr>
      <w:r>
        <w:t xml:space="preserve">You receive a non-cultivation </w:t>
      </w:r>
      <w:r w:rsidR="00CD1CB8">
        <w:t xml:space="preserve">or </w:t>
      </w:r>
      <w:r w:rsidR="006F1B82">
        <w:t>untidy</w:t>
      </w:r>
      <w:r w:rsidR="0054498E">
        <w:t xml:space="preserve"> plot</w:t>
      </w:r>
      <w:r w:rsidR="006F1B82">
        <w:t xml:space="preserve"> </w:t>
      </w:r>
      <w:r>
        <w:t xml:space="preserve">warning letter within a two-year consecutive period and the plot is not </w:t>
      </w:r>
      <w:r w:rsidR="00D41B10">
        <w:t>recti</w:t>
      </w:r>
      <w:r w:rsidR="009A3CF9">
        <w:t xml:space="preserve">fied </w:t>
      </w:r>
      <w:r>
        <w:t xml:space="preserve">within 28 days of the date of that letter.  </w:t>
      </w:r>
    </w:p>
    <w:p w14:paraId="1DD49B70" w14:textId="77777777" w:rsidR="007678CE" w:rsidRDefault="00000000">
      <w:pPr>
        <w:spacing w:after="158" w:line="259" w:lineRule="auto"/>
        <w:ind w:left="427" w:firstLine="0"/>
      </w:pPr>
      <w:r>
        <w:t xml:space="preserve"> </w:t>
      </w:r>
    </w:p>
    <w:p w14:paraId="005BC94B" w14:textId="77777777" w:rsidR="007678CE" w:rsidRDefault="00000000">
      <w:pPr>
        <w:spacing w:after="179" w:line="259" w:lineRule="auto"/>
        <w:ind w:left="1143"/>
      </w:pPr>
      <w:r>
        <w:rPr>
          <w:b/>
        </w:rPr>
        <w:t xml:space="preserve">The Council has the right to:  </w:t>
      </w:r>
    </w:p>
    <w:p w14:paraId="5C45FF29" w14:textId="77777777" w:rsidR="007678CE" w:rsidRDefault="00000000">
      <w:pPr>
        <w:numPr>
          <w:ilvl w:val="1"/>
          <w:numId w:val="1"/>
        </w:numPr>
        <w:ind w:left="1132" w:hanging="360"/>
      </w:pPr>
      <w:r>
        <w:t xml:space="preserve">Enter and inspect an allotment garden &amp; any building erected. </w:t>
      </w:r>
    </w:p>
    <w:p w14:paraId="045ABB97" w14:textId="77777777" w:rsidR="007678CE" w:rsidRDefault="00000000">
      <w:pPr>
        <w:spacing w:after="21" w:line="259" w:lineRule="auto"/>
        <w:ind w:left="1148" w:firstLine="0"/>
      </w:pPr>
      <w:r>
        <w:t xml:space="preserve"> </w:t>
      </w:r>
    </w:p>
    <w:p w14:paraId="27DB3CBD" w14:textId="77777777" w:rsidR="007678CE" w:rsidRDefault="00000000">
      <w:pPr>
        <w:numPr>
          <w:ilvl w:val="1"/>
          <w:numId w:val="1"/>
        </w:numPr>
        <w:ind w:left="1132" w:hanging="360"/>
      </w:pPr>
      <w:r>
        <w:t xml:space="preserve">Authorise any person to enter the allotment garden for the purpose of laying, constructing, repairing, or maintaining any boundaries, trees, pipes, mains, tanks, cables, or other services over, under or across the land but in so doing shall make fair compensation to the Tenant for any loss of crops he suffers. </w:t>
      </w:r>
    </w:p>
    <w:p w14:paraId="20B5F0EF" w14:textId="77777777" w:rsidR="007678CE" w:rsidRDefault="00000000">
      <w:pPr>
        <w:spacing w:after="18" w:line="259" w:lineRule="auto"/>
        <w:ind w:left="427" w:firstLine="0"/>
      </w:pPr>
      <w:r>
        <w:t xml:space="preserve"> </w:t>
      </w:r>
    </w:p>
    <w:p w14:paraId="3BF41D7E" w14:textId="77777777" w:rsidR="00830063" w:rsidRDefault="00000000">
      <w:pPr>
        <w:numPr>
          <w:ilvl w:val="1"/>
          <w:numId w:val="1"/>
        </w:numPr>
        <w:ind w:left="1132" w:hanging="360"/>
      </w:pPr>
      <w:r>
        <w:t>Request compensation in respect of any deterioration caused by the failure to maintain the plot in a clean and good state of cultivation and fertility</w:t>
      </w:r>
      <w:r w:rsidR="00830063">
        <w:t xml:space="preserve">. </w:t>
      </w:r>
    </w:p>
    <w:p w14:paraId="636CE2CE" w14:textId="77777777" w:rsidR="002F7E5C" w:rsidRDefault="002F7E5C" w:rsidP="002F7E5C">
      <w:pPr>
        <w:pStyle w:val="ListParagraph"/>
      </w:pPr>
    </w:p>
    <w:p w14:paraId="78B218C3" w14:textId="77777777" w:rsidR="002F7E5C" w:rsidRDefault="002F7E5C" w:rsidP="002F7E5C">
      <w:pPr>
        <w:ind w:left="1132" w:firstLine="0"/>
      </w:pPr>
    </w:p>
    <w:p w14:paraId="7EE8C53B" w14:textId="2BF74D4D" w:rsidR="007678CE" w:rsidRDefault="00830063">
      <w:pPr>
        <w:numPr>
          <w:ilvl w:val="1"/>
          <w:numId w:val="1"/>
        </w:numPr>
        <w:ind w:left="1132" w:hanging="360"/>
      </w:pPr>
      <w:r>
        <w:t xml:space="preserve">Request compensation </w:t>
      </w:r>
      <w:r w:rsidR="00B50CCD">
        <w:t xml:space="preserve">for reasonable costs </w:t>
      </w:r>
      <w:r w:rsidR="003236FB">
        <w:t xml:space="preserve">at the end of a tenancy </w:t>
      </w:r>
      <w:r w:rsidR="00B50CCD">
        <w:t xml:space="preserve">if </w:t>
      </w:r>
      <w:r w:rsidR="003236FB">
        <w:t>the te</w:t>
      </w:r>
      <w:r>
        <w:t xml:space="preserve">nant has left </w:t>
      </w:r>
      <w:r w:rsidR="003236FB">
        <w:t xml:space="preserve">behind </w:t>
      </w:r>
      <w:r>
        <w:t xml:space="preserve">materials including sheds, structures, </w:t>
      </w:r>
      <w:r w:rsidR="00B50CCD">
        <w:t xml:space="preserve">rubbish </w:t>
      </w:r>
      <w:r w:rsidR="003236FB">
        <w:t>behind requiring removal &amp; disposal.</w:t>
      </w:r>
      <w:r w:rsidR="002F7E5C">
        <w:t xml:space="preserve"> If in doubt</w:t>
      </w:r>
      <w:r w:rsidR="00BB3340">
        <w:t xml:space="preserve"> talk to the Parish Clerk about the circumstances.</w:t>
      </w:r>
    </w:p>
    <w:p w14:paraId="42E3626B" w14:textId="77777777" w:rsidR="007678CE" w:rsidRDefault="00000000">
      <w:pPr>
        <w:spacing w:after="18" w:line="259" w:lineRule="auto"/>
        <w:ind w:left="427" w:firstLine="0"/>
      </w:pPr>
      <w:r>
        <w:t xml:space="preserve"> </w:t>
      </w:r>
    </w:p>
    <w:p w14:paraId="2843719F" w14:textId="2D8C1960" w:rsidR="007678CE" w:rsidRDefault="00000000">
      <w:pPr>
        <w:numPr>
          <w:ilvl w:val="1"/>
          <w:numId w:val="1"/>
        </w:numPr>
        <w:ind w:left="1132" w:hanging="360"/>
      </w:pPr>
      <w:r>
        <w:t>Serve notice on a Tenant by leaving or sending it to their last known address</w:t>
      </w:r>
      <w:r w:rsidR="002F7E5C">
        <w:t xml:space="preserve"> or by email.</w:t>
      </w:r>
    </w:p>
    <w:p w14:paraId="3E6AB6EE" w14:textId="3CC8E2AE" w:rsidR="007678CE" w:rsidRDefault="00000000" w:rsidP="002B0844">
      <w:pPr>
        <w:tabs>
          <w:tab w:val="left" w:pos="4391"/>
        </w:tabs>
        <w:spacing w:after="21" w:line="259" w:lineRule="auto"/>
        <w:ind w:left="427" w:firstLine="0"/>
      </w:pPr>
      <w:r>
        <w:t xml:space="preserve"> </w:t>
      </w:r>
      <w:r w:rsidR="002B0844">
        <w:tab/>
      </w:r>
    </w:p>
    <w:p w14:paraId="1EF89DF5" w14:textId="13EFCC25" w:rsidR="007678CE" w:rsidRDefault="00000000">
      <w:pPr>
        <w:numPr>
          <w:ilvl w:val="1"/>
          <w:numId w:val="1"/>
        </w:numPr>
        <w:ind w:left="1132" w:hanging="360"/>
      </w:pPr>
      <w:r>
        <w:t xml:space="preserve">Change these conditions at any time, including to comply with any new legislation or Allotment Garden Rules. </w:t>
      </w:r>
      <w:r w:rsidR="002E216D">
        <w:t xml:space="preserve">The Council has the right to grant </w:t>
      </w:r>
      <w:r w:rsidR="0073660C">
        <w:t>derogations</w:t>
      </w:r>
      <w:r w:rsidR="002E216D">
        <w:t xml:space="preserve"> to the Tenancy Agreement</w:t>
      </w:r>
      <w:r w:rsidR="0073660C">
        <w:t xml:space="preserve"> </w:t>
      </w:r>
      <w:r w:rsidR="002E216D">
        <w:t xml:space="preserve">on a </w:t>
      </w:r>
      <w:r w:rsidR="002F7E5C">
        <w:t>case-by-case</w:t>
      </w:r>
      <w:r w:rsidR="0073660C">
        <w:t xml:space="preserve"> basis.</w:t>
      </w:r>
    </w:p>
    <w:p w14:paraId="42D07D25" w14:textId="77777777" w:rsidR="007678CE" w:rsidRDefault="00000000">
      <w:pPr>
        <w:spacing w:after="0" w:line="259" w:lineRule="auto"/>
        <w:ind w:left="427" w:firstLine="0"/>
      </w:pPr>
      <w:r>
        <w:rPr>
          <w:b/>
        </w:rPr>
        <w:t xml:space="preserve"> </w:t>
      </w:r>
    </w:p>
    <w:p w14:paraId="535DD6AC" w14:textId="77777777" w:rsidR="007678CE" w:rsidRDefault="00000000">
      <w:pPr>
        <w:spacing w:after="0" w:line="259" w:lineRule="auto"/>
        <w:ind w:left="427" w:firstLine="0"/>
      </w:pPr>
      <w:r>
        <w:rPr>
          <w:sz w:val="16"/>
        </w:rPr>
        <w:t xml:space="preserve"> </w:t>
      </w:r>
    </w:p>
    <w:sectPr w:rsidR="007678CE">
      <w:headerReference w:type="even" r:id="rId7"/>
      <w:headerReference w:type="default" r:id="rId8"/>
      <w:footerReference w:type="even" r:id="rId9"/>
      <w:footerReference w:type="default" r:id="rId10"/>
      <w:headerReference w:type="first" r:id="rId11"/>
      <w:footerReference w:type="first" r:id="rId12"/>
      <w:pgSz w:w="11906" w:h="16838"/>
      <w:pgMar w:top="2045" w:right="738" w:bottom="1364" w:left="293" w:header="25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5AE3" w14:textId="77777777" w:rsidR="00B73304" w:rsidRDefault="00B73304">
      <w:pPr>
        <w:spacing w:after="0" w:line="240" w:lineRule="auto"/>
      </w:pPr>
      <w:r>
        <w:separator/>
      </w:r>
    </w:p>
  </w:endnote>
  <w:endnote w:type="continuationSeparator" w:id="0">
    <w:p w14:paraId="3AE3D3E9" w14:textId="77777777" w:rsidR="00B73304" w:rsidRDefault="00B7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B634" w14:textId="77777777" w:rsidR="007678CE" w:rsidRDefault="00000000">
    <w:pPr>
      <w:tabs>
        <w:tab w:val="center" w:pos="1470"/>
        <w:tab w:val="right" w:pos="10876"/>
      </w:tabs>
      <w:spacing w:after="48" w:line="259" w:lineRule="auto"/>
      <w:ind w:left="0" w:right="-22" w:firstLine="0"/>
    </w:pPr>
    <w:r>
      <w:rPr>
        <w:sz w:val="22"/>
      </w:rPr>
      <w:tab/>
    </w:r>
    <w:r>
      <w:rPr>
        <w:sz w:val="16"/>
      </w:rPr>
      <w:t xml:space="preserve">Berkhamsted Town Council </w:t>
    </w:r>
    <w:r>
      <w:rPr>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sidR="007678CE">
        <w:rPr>
          <w:b/>
          <w:sz w:val="16"/>
        </w:rPr>
        <w:t>3</w:t>
      </w:r>
    </w:fldSimple>
    <w:r>
      <w:rPr>
        <w:sz w:val="16"/>
      </w:rPr>
      <w:t xml:space="preserve"> </w:t>
    </w:r>
  </w:p>
  <w:p w14:paraId="48949579" w14:textId="77777777" w:rsidR="007678CE" w:rsidRDefault="00000000">
    <w:pPr>
      <w:tabs>
        <w:tab w:val="center" w:pos="1580"/>
        <w:tab w:val="center" w:pos="4799"/>
      </w:tabs>
      <w:spacing w:after="0" w:line="259" w:lineRule="auto"/>
      <w:ind w:left="0" w:firstLine="0"/>
    </w:pPr>
    <w:r>
      <w:rPr>
        <w:sz w:val="22"/>
      </w:rPr>
      <w:tab/>
    </w:r>
    <w:r>
      <w:rPr>
        <w:sz w:val="16"/>
      </w:rPr>
      <w:t xml:space="preserve">Allotment Tenancy Agreement </w:t>
    </w:r>
    <w:r>
      <w:rPr>
        <w:sz w:val="16"/>
      </w:rPr>
      <w:tab/>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AABC" w14:textId="1F7C2347" w:rsidR="007678CE" w:rsidRDefault="00000000" w:rsidP="005462FC">
    <w:pPr>
      <w:tabs>
        <w:tab w:val="center" w:pos="1418"/>
        <w:tab w:val="right" w:pos="10876"/>
      </w:tabs>
      <w:spacing w:after="48" w:line="259" w:lineRule="auto"/>
      <w:ind w:left="0" w:right="-22" w:firstLine="0"/>
      <w:jc w:val="both"/>
    </w:pPr>
    <w:r>
      <w:rPr>
        <w:sz w:val="22"/>
      </w:rPr>
      <w:tab/>
    </w:r>
    <w:r w:rsidR="0040697A">
      <w:rPr>
        <w:sz w:val="16"/>
      </w:rPr>
      <w:t>Aldbury Parish</w:t>
    </w:r>
    <w:r>
      <w:rPr>
        <w:sz w:val="16"/>
      </w:rPr>
      <w:t xml:space="preserve"> Council </w:t>
    </w:r>
    <w:r>
      <w:rPr>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sidR="007678CE">
        <w:rPr>
          <w:b/>
          <w:sz w:val="16"/>
        </w:rPr>
        <w:t>3</w:t>
      </w:r>
    </w:fldSimple>
    <w:r>
      <w:rPr>
        <w:sz w:val="16"/>
      </w:rPr>
      <w:t xml:space="preserve"> </w:t>
    </w:r>
  </w:p>
  <w:p w14:paraId="754AE6C7" w14:textId="77777777" w:rsidR="007678CE" w:rsidRDefault="00000000" w:rsidP="005462FC">
    <w:pPr>
      <w:tabs>
        <w:tab w:val="center" w:pos="1418"/>
        <w:tab w:val="center" w:pos="1580"/>
        <w:tab w:val="center" w:pos="4799"/>
      </w:tabs>
      <w:spacing w:after="0" w:line="259" w:lineRule="auto"/>
      <w:ind w:left="0" w:firstLine="0"/>
    </w:pPr>
    <w:r>
      <w:rPr>
        <w:sz w:val="22"/>
      </w:rPr>
      <w:tab/>
    </w:r>
    <w:r>
      <w:rPr>
        <w:sz w:val="16"/>
      </w:rPr>
      <w:t xml:space="preserve">Allotment Tenancy Agreement </w:t>
    </w:r>
    <w:r>
      <w:rPr>
        <w:sz w:val="16"/>
      </w:rPr>
      <w:tab/>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579F" w14:textId="77777777" w:rsidR="007678CE" w:rsidRDefault="00000000">
    <w:pPr>
      <w:tabs>
        <w:tab w:val="center" w:pos="1470"/>
        <w:tab w:val="right" w:pos="10876"/>
      </w:tabs>
      <w:spacing w:after="48" w:line="259" w:lineRule="auto"/>
      <w:ind w:left="0" w:right="-22" w:firstLine="0"/>
    </w:pPr>
    <w:r>
      <w:rPr>
        <w:sz w:val="22"/>
      </w:rPr>
      <w:tab/>
    </w:r>
    <w:r>
      <w:rPr>
        <w:sz w:val="16"/>
      </w:rPr>
      <w:t xml:space="preserve">Berkhamsted Town Council </w:t>
    </w:r>
    <w:r>
      <w:rPr>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sidR="007678CE">
        <w:rPr>
          <w:b/>
          <w:sz w:val="16"/>
        </w:rPr>
        <w:t>3</w:t>
      </w:r>
    </w:fldSimple>
    <w:r>
      <w:rPr>
        <w:sz w:val="16"/>
      </w:rPr>
      <w:t xml:space="preserve"> </w:t>
    </w:r>
  </w:p>
  <w:p w14:paraId="06E75E2F" w14:textId="77777777" w:rsidR="007678CE" w:rsidRDefault="00000000">
    <w:pPr>
      <w:tabs>
        <w:tab w:val="center" w:pos="1580"/>
        <w:tab w:val="center" w:pos="4799"/>
      </w:tabs>
      <w:spacing w:after="0" w:line="259" w:lineRule="auto"/>
      <w:ind w:left="0" w:firstLine="0"/>
    </w:pPr>
    <w:r>
      <w:rPr>
        <w:sz w:val="22"/>
      </w:rPr>
      <w:tab/>
    </w:r>
    <w:r>
      <w:rPr>
        <w:sz w:val="16"/>
      </w:rPr>
      <w:t xml:space="preserve">Allotment Tenancy Agreement </w:t>
    </w:r>
    <w:r>
      <w:rPr>
        <w:sz w:val="16"/>
      </w:rPr>
      <w:tab/>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8EB6" w14:textId="77777777" w:rsidR="00B73304" w:rsidRDefault="00B73304">
      <w:pPr>
        <w:spacing w:after="0" w:line="240" w:lineRule="auto"/>
      </w:pPr>
      <w:r>
        <w:separator/>
      </w:r>
    </w:p>
  </w:footnote>
  <w:footnote w:type="continuationSeparator" w:id="0">
    <w:p w14:paraId="70969982" w14:textId="77777777" w:rsidR="00B73304" w:rsidRDefault="00B7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7B21" w14:textId="77777777" w:rsidR="007678CE" w:rsidRDefault="00000000">
    <w:pPr>
      <w:spacing w:after="37" w:line="249" w:lineRule="auto"/>
      <w:ind w:left="439" w:firstLine="24"/>
    </w:pPr>
    <w:r>
      <w:rPr>
        <w:noProof/>
      </w:rPr>
      <w:drawing>
        <wp:anchor distT="0" distB="0" distL="114300" distR="114300" simplePos="0" relativeHeight="251658240" behindDoc="0" locked="0" layoutInCell="1" allowOverlap="0" wp14:anchorId="6E323114" wp14:editId="1691B492">
          <wp:simplePos x="0" y="0"/>
          <wp:positionH relativeFrom="page">
            <wp:posOffset>6329680</wp:posOffset>
          </wp:positionH>
          <wp:positionV relativeFrom="page">
            <wp:posOffset>158750</wp:posOffset>
          </wp:positionV>
          <wp:extent cx="828675" cy="828675"/>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828675" cy="828675"/>
                  </a:xfrm>
                  <a:prstGeom prst="rect">
                    <a:avLst/>
                  </a:prstGeom>
                </pic:spPr>
              </pic:pic>
            </a:graphicData>
          </a:graphic>
        </wp:anchor>
      </w:drawing>
    </w:r>
    <w:r>
      <w:rPr>
        <w:b/>
        <w:sz w:val="24"/>
      </w:rPr>
      <w:t xml:space="preserve">                                                         BERKHAMSTED TOWN COUNCIL</w:t>
    </w:r>
    <w:r>
      <w:rPr>
        <w:rFonts w:ascii="Arial" w:eastAsia="Arial" w:hAnsi="Arial" w:cs="Arial"/>
        <w:b/>
        <w:sz w:val="18"/>
      </w:rPr>
      <w:t xml:space="preserve">                                                                                            </w:t>
    </w:r>
    <w:r>
      <w:rPr>
        <w:b/>
        <w:sz w:val="24"/>
      </w:rPr>
      <w:t xml:space="preserve">                                                    ALLOTMENT TENANCY AGREEMENT </w:t>
    </w:r>
  </w:p>
  <w:p w14:paraId="1F8B5A9C" w14:textId="77777777" w:rsidR="007678CE" w:rsidRDefault="00000000">
    <w:pPr>
      <w:spacing w:after="0" w:line="259" w:lineRule="auto"/>
      <w:ind w:left="9675" w:right="-171" w:firstLine="0"/>
      <w:jc w:val="right"/>
    </w:pPr>
    <w:r>
      <w:rPr>
        <w:sz w:val="22"/>
      </w:rPr>
      <w:t xml:space="preserve"> </w:t>
    </w:r>
  </w:p>
  <w:p w14:paraId="401FE04C" w14:textId="77777777" w:rsidR="007678CE" w:rsidRDefault="00000000">
    <w:pPr>
      <w:spacing w:after="0" w:line="259" w:lineRule="auto"/>
      <w:ind w:left="3603" w:firstLine="0"/>
    </w:pPr>
    <w:r>
      <w:rPr>
        <w:sz w:val="22"/>
      </w:rPr>
      <w:t xml:space="preserve"> </w:t>
    </w:r>
  </w:p>
  <w:p w14:paraId="21ECA458" w14:textId="77777777" w:rsidR="007678CE" w:rsidRDefault="00000000">
    <w:pPr>
      <w:spacing w:after="0" w:line="259" w:lineRule="auto"/>
      <w:ind w:left="3603"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211D" w14:textId="56887A54" w:rsidR="007678CE" w:rsidRDefault="003A6F58" w:rsidP="003A6F58">
    <w:pPr>
      <w:spacing w:after="37" w:line="249" w:lineRule="auto"/>
      <w:ind w:left="3553" w:firstLine="0"/>
    </w:pPr>
    <w:r>
      <w:rPr>
        <w:b/>
        <w:sz w:val="24"/>
      </w:rPr>
      <w:t>ALDBURY PARISH COUNCIL</w:t>
    </w:r>
    <w:r>
      <w:rPr>
        <w:rFonts w:ascii="Arial" w:eastAsia="Arial" w:hAnsi="Arial" w:cs="Arial"/>
        <w:b/>
        <w:sz w:val="18"/>
      </w:rPr>
      <w:t xml:space="preserve">                                                                                            </w:t>
    </w:r>
    <w:r>
      <w:rPr>
        <w:b/>
        <w:sz w:val="24"/>
      </w:rPr>
      <w:t xml:space="preserve">                                                    ALLOTMENT TENANCY AGREEMENT </w:t>
    </w:r>
  </w:p>
  <w:p w14:paraId="3403F980" w14:textId="77777777" w:rsidR="007678CE" w:rsidRDefault="00000000">
    <w:pPr>
      <w:spacing w:after="0" w:line="259" w:lineRule="auto"/>
      <w:ind w:left="9675" w:right="-171" w:firstLine="0"/>
      <w:jc w:val="right"/>
    </w:pPr>
    <w:r>
      <w:rPr>
        <w:sz w:val="22"/>
      </w:rPr>
      <w:t xml:space="preserve"> </w:t>
    </w:r>
  </w:p>
  <w:p w14:paraId="1787848A" w14:textId="77777777" w:rsidR="007678CE" w:rsidRDefault="00000000">
    <w:pPr>
      <w:spacing w:after="0" w:line="259" w:lineRule="auto"/>
      <w:ind w:left="3603" w:firstLine="0"/>
    </w:pPr>
    <w:r>
      <w:rPr>
        <w:sz w:val="22"/>
      </w:rPr>
      <w:t xml:space="preserve"> </w:t>
    </w:r>
  </w:p>
  <w:p w14:paraId="44F44EDD" w14:textId="77777777" w:rsidR="007678CE" w:rsidRDefault="00000000">
    <w:pPr>
      <w:spacing w:after="0" w:line="259" w:lineRule="auto"/>
      <w:ind w:left="3603"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B4B6" w14:textId="77777777" w:rsidR="007678CE" w:rsidRDefault="00000000">
    <w:pPr>
      <w:spacing w:after="37" w:line="249" w:lineRule="auto"/>
      <w:ind w:left="439" w:firstLine="24"/>
    </w:pPr>
    <w:r>
      <w:rPr>
        <w:noProof/>
      </w:rPr>
      <w:drawing>
        <wp:anchor distT="0" distB="0" distL="114300" distR="114300" simplePos="0" relativeHeight="251660288" behindDoc="0" locked="0" layoutInCell="1" allowOverlap="0" wp14:anchorId="39940969" wp14:editId="7F39E5B2">
          <wp:simplePos x="0" y="0"/>
          <wp:positionH relativeFrom="page">
            <wp:posOffset>6329680</wp:posOffset>
          </wp:positionH>
          <wp:positionV relativeFrom="page">
            <wp:posOffset>158750</wp:posOffset>
          </wp:positionV>
          <wp:extent cx="828675" cy="828675"/>
          <wp:effectExtent l="0" t="0" r="0" b="0"/>
          <wp:wrapSquare wrapText="bothSides"/>
          <wp:docPr id="536212223" name="Picture 536212223"/>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828675" cy="828675"/>
                  </a:xfrm>
                  <a:prstGeom prst="rect">
                    <a:avLst/>
                  </a:prstGeom>
                </pic:spPr>
              </pic:pic>
            </a:graphicData>
          </a:graphic>
        </wp:anchor>
      </w:drawing>
    </w:r>
    <w:r>
      <w:rPr>
        <w:b/>
        <w:sz w:val="24"/>
      </w:rPr>
      <w:t xml:space="preserve">                                                         BERKHAMSTED TOWN COUNCIL</w:t>
    </w:r>
    <w:r>
      <w:rPr>
        <w:rFonts w:ascii="Arial" w:eastAsia="Arial" w:hAnsi="Arial" w:cs="Arial"/>
        <w:b/>
        <w:sz w:val="18"/>
      </w:rPr>
      <w:t xml:space="preserve">                                                                                            </w:t>
    </w:r>
    <w:r>
      <w:rPr>
        <w:b/>
        <w:sz w:val="24"/>
      </w:rPr>
      <w:t xml:space="preserve">                                                    ALLOTMENT TENANCY AGREEMENT </w:t>
    </w:r>
  </w:p>
  <w:p w14:paraId="6AC67F15" w14:textId="77777777" w:rsidR="007678CE" w:rsidRDefault="00000000">
    <w:pPr>
      <w:spacing w:after="0" w:line="259" w:lineRule="auto"/>
      <w:ind w:left="9675" w:right="-171" w:firstLine="0"/>
      <w:jc w:val="right"/>
    </w:pPr>
    <w:r>
      <w:rPr>
        <w:sz w:val="22"/>
      </w:rPr>
      <w:t xml:space="preserve"> </w:t>
    </w:r>
  </w:p>
  <w:p w14:paraId="5C064815" w14:textId="77777777" w:rsidR="007678CE" w:rsidRDefault="00000000">
    <w:pPr>
      <w:spacing w:after="0" w:line="259" w:lineRule="auto"/>
      <w:ind w:left="3603" w:firstLine="0"/>
    </w:pPr>
    <w:r>
      <w:rPr>
        <w:sz w:val="22"/>
      </w:rPr>
      <w:t xml:space="preserve"> </w:t>
    </w:r>
  </w:p>
  <w:p w14:paraId="7808266A" w14:textId="77777777" w:rsidR="007678CE" w:rsidRDefault="00000000">
    <w:pPr>
      <w:spacing w:after="0" w:line="259" w:lineRule="auto"/>
      <w:ind w:left="3603"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6F"/>
    <w:multiLevelType w:val="hybridMultilevel"/>
    <w:tmpl w:val="B802BDCA"/>
    <w:lvl w:ilvl="0" w:tplc="0809000F">
      <w:start w:val="1"/>
      <w:numFmt w:val="decimal"/>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 w15:restartNumberingAfterBreak="0">
    <w:nsid w:val="112C026A"/>
    <w:multiLevelType w:val="hybridMultilevel"/>
    <w:tmpl w:val="730ACC80"/>
    <w:lvl w:ilvl="0" w:tplc="0809000F">
      <w:start w:val="1"/>
      <w:numFmt w:val="decimal"/>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2" w15:restartNumberingAfterBreak="0">
    <w:nsid w:val="4B2A48E4"/>
    <w:multiLevelType w:val="hybridMultilevel"/>
    <w:tmpl w:val="480A3104"/>
    <w:lvl w:ilvl="0" w:tplc="EE9445DA">
      <w:start w:val="1"/>
      <w:numFmt w:val="lowerLetter"/>
      <w:lvlText w:val="(%1)"/>
      <w:lvlJc w:val="left"/>
      <w:pPr>
        <w:ind w:left="6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BE8390A">
      <w:start w:val="1"/>
      <w:numFmt w:val="decimal"/>
      <w:lvlText w:val="%2."/>
      <w:lvlJc w:val="left"/>
      <w:pPr>
        <w:ind w:left="1135"/>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6FAB66A">
      <w:start w:val="1"/>
      <w:numFmt w:val="lowerRoman"/>
      <w:lvlText w:val="%3"/>
      <w:lvlJc w:val="left"/>
      <w:pPr>
        <w:ind w:left="16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7666CA38">
      <w:start w:val="1"/>
      <w:numFmt w:val="decimal"/>
      <w:lvlText w:val="%4"/>
      <w:lvlJc w:val="left"/>
      <w:pPr>
        <w:ind w:left="24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4214449A">
      <w:start w:val="1"/>
      <w:numFmt w:val="lowerLetter"/>
      <w:lvlText w:val="%5"/>
      <w:lvlJc w:val="left"/>
      <w:pPr>
        <w:ind w:left="31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B3A96C2">
      <w:start w:val="1"/>
      <w:numFmt w:val="lowerRoman"/>
      <w:lvlText w:val="%6"/>
      <w:lvlJc w:val="left"/>
      <w:pPr>
        <w:ind w:left="38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4A0CEB8">
      <w:start w:val="1"/>
      <w:numFmt w:val="decimal"/>
      <w:lvlText w:val="%7"/>
      <w:lvlJc w:val="left"/>
      <w:pPr>
        <w:ind w:left="45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1604FD2C">
      <w:start w:val="1"/>
      <w:numFmt w:val="lowerLetter"/>
      <w:lvlText w:val="%8"/>
      <w:lvlJc w:val="left"/>
      <w:pPr>
        <w:ind w:left="52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5FA63EC">
      <w:start w:val="1"/>
      <w:numFmt w:val="lowerRoman"/>
      <w:lvlText w:val="%9"/>
      <w:lvlJc w:val="left"/>
      <w:pPr>
        <w:ind w:left="60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16cid:durableId="1601378084">
    <w:abstractNumId w:val="2"/>
  </w:num>
  <w:num w:numId="2" w16cid:durableId="1660888456">
    <w:abstractNumId w:val="0"/>
  </w:num>
  <w:num w:numId="3" w16cid:durableId="98608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CE"/>
    <w:rsid w:val="0004483E"/>
    <w:rsid w:val="00044E29"/>
    <w:rsid w:val="000553FC"/>
    <w:rsid w:val="000657B9"/>
    <w:rsid w:val="00070BA7"/>
    <w:rsid w:val="00097418"/>
    <w:rsid w:val="000B0B32"/>
    <w:rsid w:val="000B1BEF"/>
    <w:rsid w:val="000C0EC7"/>
    <w:rsid w:val="000E187B"/>
    <w:rsid w:val="000F6871"/>
    <w:rsid w:val="00105F56"/>
    <w:rsid w:val="001168D8"/>
    <w:rsid w:val="001536E3"/>
    <w:rsid w:val="0015572A"/>
    <w:rsid w:val="001819F1"/>
    <w:rsid w:val="0019149C"/>
    <w:rsid w:val="001965B6"/>
    <w:rsid w:val="001A1751"/>
    <w:rsid w:val="001B561B"/>
    <w:rsid w:val="001C5E29"/>
    <w:rsid w:val="001E447A"/>
    <w:rsid w:val="001E7DF8"/>
    <w:rsid w:val="00256891"/>
    <w:rsid w:val="00260A3F"/>
    <w:rsid w:val="002721B7"/>
    <w:rsid w:val="002761FF"/>
    <w:rsid w:val="00281FB2"/>
    <w:rsid w:val="002B0844"/>
    <w:rsid w:val="002C34E8"/>
    <w:rsid w:val="002C3ED8"/>
    <w:rsid w:val="002D1ED5"/>
    <w:rsid w:val="002D3513"/>
    <w:rsid w:val="002E216D"/>
    <w:rsid w:val="002E7BCD"/>
    <w:rsid w:val="002F7E5C"/>
    <w:rsid w:val="003236FB"/>
    <w:rsid w:val="00331D24"/>
    <w:rsid w:val="00351750"/>
    <w:rsid w:val="0036048C"/>
    <w:rsid w:val="0036257A"/>
    <w:rsid w:val="00374F6B"/>
    <w:rsid w:val="003A6F58"/>
    <w:rsid w:val="003E6566"/>
    <w:rsid w:val="00405EDB"/>
    <w:rsid w:val="00406114"/>
    <w:rsid w:val="0040697A"/>
    <w:rsid w:val="00417757"/>
    <w:rsid w:val="004251F6"/>
    <w:rsid w:val="00464F2E"/>
    <w:rsid w:val="00470CCB"/>
    <w:rsid w:val="00496302"/>
    <w:rsid w:val="00497F91"/>
    <w:rsid w:val="004B08B0"/>
    <w:rsid w:val="004B6988"/>
    <w:rsid w:val="004E613B"/>
    <w:rsid w:val="004F406B"/>
    <w:rsid w:val="004F5DAD"/>
    <w:rsid w:val="00503314"/>
    <w:rsid w:val="00505956"/>
    <w:rsid w:val="00506801"/>
    <w:rsid w:val="00515436"/>
    <w:rsid w:val="0054498E"/>
    <w:rsid w:val="005460B7"/>
    <w:rsid w:val="005462FC"/>
    <w:rsid w:val="00550F8D"/>
    <w:rsid w:val="00551262"/>
    <w:rsid w:val="005A5189"/>
    <w:rsid w:val="005A5FC5"/>
    <w:rsid w:val="005B4953"/>
    <w:rsid w:val="005E5A0F"/>
    <w:rsid w:val="005F2B18"/>
    <w:rsid w:val="00600337"/>
    <w:rsid w:val="00617D8A"/>
    <w:rsid w:val="00617DEF"/>
    <w:rsid w:val="0063011F"/>
    <w:rsid w:val="00651C79"/>
    <w:rsid w:val="00667C20"/>
    <w:rsid w:val="00681EF3"/>
    <w:rsid w:val="00690C95"/>
    <w:rsid w:val="006A00F4"/>
    <w:rsid w:val="006A164D"/>
    <w:rsid w:val="006B1453"/>
    <w:rsid w:val="006B3CDA"/>
    <w:rsid w:val="006D7E40"/>
    <w:rsid w:val="006E1B3B"/>
    <w:rsid w:val="006E7226"/>
    <w:rsid w:val="006F1B82"/>
    <w:rsid w:val="00722C41"/>
    <w:rsid w:val="00727390"/>
    <w:rsid w:val="00734966"/>
    <w:rsid w:val="0073660C"/>
    <w:rsid w:val="007375DA"/>
    <w:rsid w:val="00740ADC"/>
    <w:rsid w:val="007429C7"/>
    <w:rsid w:val="007678CE"/>
    <w:rsid w:val="0077737C"/>
    <w:rsid w:val="007861D3"/>
    <w:rsid w:val="007A3823"/>
    <w:rsid w:val="007F5DF3"/>
    <w:rsid w:val="00830063"/>
    <w:rsid w:val="00864EA3"/>
    <w:rsid w:val="008662DE"/>
    <w:rsid w:val="00884857"/>
    <w:rsid w:val="00891AA6"/>
    <w:rsid w:val="008A40B3"/>
    <w:rsid w:val="008A477D"/>
    <w:rsid w:val="008C09D1"/>
    <w:rsid w:val="008E16C8"/>
    <w:rsid w:val="0090290B"/>
    <w:rsid w:val="0091379D"/>
    <w:rsid w:val="00921105"/>
    <w:rsid w:val="0092306D"/>
    <w:rsid w:val="00927780"/>
    <w:rsid w:val="00942304"/>
    <w:rsid w:val="00960F02"/>
    <w:rsid w:val="009730ED"/>
    <w:rsid w:val="009733BB"/>
    <w:rsid w:val="00985494"/>
    <w:rsid w:val="009A3AAF"/>
    <w:rsid w:val="009A3CF9"/>
    <w:rsid w:val="009B16DC"/>
    <w:rsid w:val="009B392B"/>
    <w:rsid w:val="009C3589"/>
    <w:rsid w:val="009D0D8C"/>
    <w:rsid w:val="009D5BDB"/>
    <w:rsid w:val="009E2E7A"/>
    <w:rsid w:val="009F500D"/>
    <w:rsid w:val="00A06B8B"/>
    <w:rsid w:val="00A15804"/>
    <w:rsid w:val="00A505B4"/>
    <w:rsid w:val="00A56414"/>
    <w:rsid w:val="00A619E8"/>
    <w:rsid w:val="00A743B5"/>
    <w:rsid w:val="00A83C46"/>
    <w:rsid w:val="00A86543"/>
    <w:rsid w:val="00AA52BF"/>
    <w:rsid w:val="00AC7C20"/>
    <w:rsid w:val="00AD7779"/>
    <w:rsid w:val="00AE5279"/>
    <w:rsid w:val="00AF10F2"/>
    <w:rsid w:val="00B008D9"/>
    <w:rsid w:val="00B04FA6"/>
    <w:rsid w:val="00B26555"/>
    <w:rsid w:val="00B50CCD"/>
    <w:rsid w:val="00B6054B"/>
    <w:rsid w:val="00B729C3"/>
    <w:rsid w:val="00B73304"/>
    <w:rsid w:val="00B73F76"/>
    <w:rsid w:val="00B84527"/>
    <w:rsid w:val="00BB1A07"/>
    <w:rsid w:val="00BB3340"/>
    <w:rsid w:val="00BB48D8"/>
    <w:rsid w:val="00BD2059"/>
    <w:rsid w:val="00BF24C3"/>
    <w:rsid w:val="00BF5BD1"/>
    <w:rsid w:val="00C13DCF"/>
    <w:rsid w:val="00C21DCA"/>
    <w:rsid w:val="00C27B3E"/>
    <w:rsid w:val="00C63334"/>
    <w:rsid w:val="00C8580B"/>
    <w:rsid w:val="00CD0CF2"/>
    <w:rsid w:val="00CD1CB8"/>
    <w:rsid w:val="00CD32DE"/>
    <w:rsid w:val="00CF61F9"/>
    <w:rsid w:val="00CF6A97"/>
    <w:rsid w:val="00D220EF"/>
    <w:rsid w:val="00D25DC2"/>
    <w:rsid w:val="00D27299"/>
    <w:rsid w:val="00D272EA"/>
    <w:rsid w:val="00D41B10"/>
    <w:rsid w:val="00D55AE4"/>
    <w:rsid w:val="00D84D53"/>
    <w:rsid w:val="00D92207"/>
    <w:rsid w:val="00DA4E58"/>
    <w:rsid w:val="00DE49E6"/>
    <w:rsid w:val="00DF2EE8"/>
    <w:rsid w:val="00E0457A"/>
    <w:rsid w:val="00E269F1"/>
    <w:rsid w:val="00E31449"/>
    <w:rsid w:val="00E40DEB"/>
    <w:rsid w:val="00E60BD1"/>
    <w:rsid w:val="00E6213E"/>
    <w:rsid w:val="00E905DF"/>
    <w:rsid w:val="00EA5C8A"/>
    <w:rsid w:val="00EB187C"/>
    <w:rsid w:val="00EB7269"/>
    <w:rsid w:val="00EC65E7"/>
    <w:rsid w:val="00F02F4B"/>
    <w:rsid w:val="00F17996"/>
    <w:rsid w:val="00F23243"/>
    <w:rsid w:val="00F30F50"/>
    <w:rsid w:val="00F4613F"/>
    <w:rsid w:val="00F51B4E"/>
    <w:rsid w:val="00F672F1"/>
    <w:rsid w:val="00F67E39"/>
    <w:rsid w:val="00F77C94"/>
    <w:rsid w:val="00F90EF7"/>
    <w:rsid w:val="00F95176"/>
    <w:rsid w:val="00FC2367"/>
    <w:rsid w:val="00FD221A"/>
    <w:rsid w:val="00FD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AF2C"/>
  <w15:docId w15:val="{622E02F7-5CBB-49EB-8602-3CC2AE8E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97" w:hanging="10"/>
    </w:pPr>
    <w:rPr>
      <w:rFonts w:ascii="Calibri" w:eastAsia="Calibri" w:hAnsi="Calibri" w:cs="Calibri"/>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F5DF3"/>
    <w:pPr>
      <w:spacing w:after="0" w:line="240" w:lineRule="auto"/>
    </w:pPr>
    <w:rPr>
      <w:rFonts w:ascii="Calibri" w:eastAsia="Calibri" w:hAnsi="Calibri" w:cs="Calibri"/>
      <w:color w:val="000000"/>
      <w:sz w:val="15"/>
    </w:rPr>
  </w:style>
  <w:style w:type="paragraph" w:styleId="ListParagraph">
    <w:name w:val="List Paragraph"/>
    <w:basedOn w:val="Normal"/>
    <w:uiPriority w:val="34"/>
    <w:qFormat/>
    <w:rsid w:val="00617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1478</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Harley</dc:creator>
  <cp:keywords/>
  <cp:lastModifiedBy>James Paterson</cp:lastModifiedBy>
  <cp:revision>178</cp:revision>
  <dcterms:created xsi:type="dcterms:W3CDTF">2025-03-29T19:52:00Z</dcterms:created>
  <dcterms:modified xsi:type="dcterms:W3CDTF">2025-05-29T18:55:00Z</dcterms:modified>
</cp:coreProperties>
</file>